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C15A" w14:textId="77777777" w:rsidR="00C70FEA" w:rsidRPr="00FE4AD8" w:rsidRDefault="00C70FEA" w:rsidP="00C70FEA">
      <w:pPr>
        <w:spacing w:line="360" w:lineRule="auto"/>
        <w:ind w:left="-567" w:right="-692"/>
        <w:jc w:val="center"/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</w:pPr>
      <w:r w:rsidRPr="00FE4AD8"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  <w:t>PLEASE CHECK AGAINST DELIVERY</w:t>
      </w:r>
    </w:p>
    <w:p w14:paraId="57237BB4" w14:textId="77777777" w:rsidR="00C70FEA" w:rsidRPr="00FE4AD8" w:rsidRDefault="00C70FEA" w:rsidP="00C70FEA">
      <w:pPr>
        <w:spacing w:line="360" w:lineRule="auto"/>
        <w:jc w:val="center"/>
        <w:rPr>
          <w:rFonts w:asciiTheme="majorBidi" w:hAnsiTheme="majorBidi" w:cstheme="majorBidi"/>
          <w:bCs/>
          <w:iCs/>
          <w:sz w:val="24"/>
          <w:szCs w:val="24"/>
        </w:rPr>
      </w:pPr>
    </w:p>
    <w:p w14:paraId="074D895A" w14:textId="77777777" w:rsidR="00C70FEA" w:rsidRPr="00FE4AD8" w:rsidRDefault="00C70FEA" w:rsidP="00C70FEA">
      <w:pPr>
        <w:spacing w:line="360" w:lineRule="auto"/>
        <w:jc w:val="center"/>
        <w:rPr>
          <w:rFonts w:asciiTheme="majorBidi" w:hAnsiTheme="majorBidi" w:cstheme="majorBidi"/>
          <w:bCs/>
          <w:iCs/>
          <w:sz w:val="24"/>
          <w:szCs w:val="24"/>
        </w:rPr>
      </w:pPr>
    </w:p>
    <w:p w14:paraId="449AF6D2" w14:textId="77777777" w:rsidR="00C70FEA" w:rsidRPr="00FE4AD8" w:rsidRDefault="00C70FEA" w:rsidP="00C70FEA">
      <w:pPr>
        <w:spacing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07FBA7D1" w14:textId="77777777" w:rsidR="00C70FEA" w:rsidRPr="00FE4AD8" w:rsidRDefault="00C70FEA" w:rsidP="00C70FEA">
      <w:pPr>
        <w:spacing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FE4AD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Statement </w:t>
      </w:r>
    </w:p>
    <w:p w14:paraId="5C61A204" w14:textId="77777777" w:rsidR="00C70FEA" w:rsidRPr="00FE4AD8" w:rsidRDefault="00C70FEA" w:rsidP="00C70FEA">
      <w:pPr>
        <w:spacing w:after="60"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289149EC" w14:textId="77777777" w:rsidR="00C70FEA" w:rsidRPr="00FE4AD8" w:rsidRDefault="00C70FEA" w:rsidP="00C70FEA">
      <w:pPr>
        <w:spacing w:after="60"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FE4AD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by </w:t>
      </w:r>
    </w:p>
    <w:p w14:paraId="68CDADBC" w14:textId="77777777" w:rsidR="00C70FEA" w:rsidRPr="00FE4AD8" w:rsidRDefault="00C70FEA" w:rsidP="00C70FEA">
      <w:pPr>
        <w:spacing w:after="60"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358EFEAF" w14:textId="77777777" w:rsidR="00C70FEA" w:rsidRPr="00FE4AD8" w:rsidRDefault="00C70FEA" w:rsidP="00C70FEA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FE4AD8">
        <w:rPr>
          <w:rFonts w:asciiTheme="majorBidi" w:hAnsiTheme="majorBidi" w:cstheme="majorBidi"/>
          <w:b/>
          <w:sz w:val="24"/>
          <w:szCs w:val="24"/>
        </w:rPr>
        <w:t>Ms. Olga Algayerova</w:t>
      </w:r>
    </w:p>
    <w:p w14:paraId="49CD3CF1" w14:textId="77777777" w:rsidR="00C70FEA" w:rsidRPr="00FE4AD8" w:rsidRDefault="00C70FEA" w:rsidP="00C70FEA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FE4AD8">
        <w:rPr>
          <w:rFonts w:asciiTheme="majorBidi" w:hAnsiTheme="majorBidi" w:cstheme="majorBidi"/>
          <w:b/>
          <w:sz w:val="24"/>
          <w:szCs w:val="24"/>
        </w:rPr>
        <w:t>United Nations Under-Secretary-General</w:t>
      </w:r>
    </w:p>
    <w:p w14:paraId="7AA3D4A5" w14:textId="21B55B01" w:rsidR="00C70FEA" w:rsidRPr="00FE4AD8" w:rsidRDefault="00C70FEA" w:rsidP="00C70FEA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FE4AD8">
        <w:rPr>
          <w:rFonts w:asciiTheme="majorBidi" w:hAnsiTheme="majorBidi" w:cstheme="majorBidi"/>
          <w:b/>
          <w:sz w:val="24"/>
          <w:szCs w:val="24"/>
        </w:rPr>
        <w:t>Executive Secretary of the United Nations Economic Commission for Europe</w:t>
      </w:r>
    </w:p>
    <w:p w14:paraId="7A21BD9E" w14:textId="77777777" w:rsidR="00C70FEA" w:rsidRPr="00FE4AD8" w:rsidRDefault="00C70FEA" w:rsidP="00C70FEA">
      <w:pPr>
        <w:pStyle w:val="Body"/>
        <w:spacing w:line="360" w:lineRule="auto"/>
        <w:rPr>
          <w:rFonts w:asciiTheme="majorBidi" w:hAnsiTheme="majorBidi" w:cstheme="majorBidi"/>
          <w:bCs/>
          <w:i/>
          <w:lang w:val="en-US"/>
        </w:rPr>
      </w:pPr>
    </w:p>
    <w:p w14:paraId="7B744404" w14:textId="77777777" w:rsidR="00C70FEA" w:rsidRPr="00FE4AD8" w:rsidRDefault="00C70FEA" w:rsidP="00C70FEA">
      <w:pPr>
        <w:spacing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FE4AD8">
        <w:rPr>
          <w:rFonts w:asciiTheme="majorBidi" w:hAnsiTheme="majorBidi" w:cstheme="majorBidi"/>
          <w:b/>
          <w:bCs/>
          <w:iCs/>
          <w:sz w:val="24"/>
          <w:szCs w:val="24"/>
        </w:rPr>
        <w:t>at</w:t>
      </w:r>
    </w:p>
    <w:p w14:paraId="366243C4" w14:textId="77777777" w:rsidR="00C70FEA" w:rsidRPr="00FE4AD8" w:rsidRDefault="00C70FEA" w:rsidP="00C70FEA">
      <w:pPr>
        <w:spacing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7864D415" w14:textId="62250B19" w:rsidR="00C70FEA" w:rsidRPr="00FE4AD8" w:rsidRDefault="00B455FB" w:rsidP="00C70FEA">
      <w:pPr>
        <w:pStyle w:val="Body"/>
        <w:spacing w:line="360" w:lineRule="auto"/>
        <w:jc w:val="center"/>
        <w:rPr>
          <w:rFonts w:asciiTheme="majorBidi" w:hAnsiTheme="majorBidi" w:cstheme="majorBidi"/>
          <w:b/>
          <w:color w:val="auto"/>
          <w:bdr w:val="none" w:sz="0" w:space="0" w:color="auto"/>
          <w:lang w:val="en-US" w:eastAsia="en-US"/>
        </w:rPr>
      </w:pPr>
      <w:r w:rsidRPr="00FE4AD8">
        <w:rPr>
          <w:rFonts w:asciiTheme="majorBidi" w:hAnsiTheme="majorBidi" w:cstheme="majorBidi"/>
          <w:b/>
          <w:color w:val="auto"/>
          <w:bdr w:val="none" w:sz="0" w:space="0" w:color="auto"/>
          <w:lang w:val="en-US" w:eastAsia="en-US"/>
        </w:rPr>
        <w:t xml:space="preserve">UN-Water </w:t>
      </w:r>
      <w:r w:rsidR="00C70FEA" w:rsidRPr="00FE4AD8">
        <w:rPr>
          <w:rFonts w:asciiTheme="majorBidi" w:hAnsiTheme="majorBidi" w:cstheme="majorBidi"/>
          <w:b/>
          <w:color w:val="auto"/>
          <w:bdr w:val="none" w:sz="0" w:space="0" w:color="auto"/>
          <w:lang w:val="en-US" w:eastAsia="en-US"/>
        </w:rPr>
        <w:t>High</w:t>
      </w:r>
      <w:r w:rsidRPr="00FE4AD8">
        <w:rPr>
          <w:rFonts w:asciiTheme="majorBidi" w:hAnsiTheme="majorBidi" w:cstheme="majorBidi"/>
          <w:b/>
          <w:color w:val="auto"/>
          <w:bdr w:val="none" w:sz="0" w:space="0" w:color="auto"/>
          <w:lang w:val="en-US" w:eastAsia="en-US"/>
        </w:rPr>
        <w:t>-level Political Forum Special Event</w:t>
      </w:r>
    </w:p>
    <w:p w14:paraId="7186AB2B" w14:textId="5B09FF42" w:rsidR="00B455FB" w:rsidRPr="00FE4AD8" w:rsidRDefault="00B455FB" w:rsidP="00B455FB">
      <w:pPr>
        <w:pStyle w:val="Body"/>
        <w:spacing w:line="360" w:lineRule="auto"/>
        <w:jc w:val="center"/>
        <w:rPr>
          <w:rFonts w:asciiTheme="majorBidi" w:hAnsiTheme="majorBidi" w:cstheme="majorBidi"/>
          <w:b/>
          <w:color w:val="auto"/>
          <w:bdr w:val="none" w:sz="0" w:space="0" w:color="auto"/>
          <w:lang w:val="en-US" w:eastAsia="en-US"/>
        </w:rPr>
      </w:pPr>
      <w:r w:rsidRPr="00FE4AD8">
        <w:rPr>
          <w:rFonts w:asciiTheme="majorBidi" w:hAnsiTheme="majorBidi" w:cstheme="majorBidi"/>
          <w:b/>
          <w:color w:val="auto"/>
          <w:bdr w:val="none" w:sz="0" w:space="0" w:color="auto"/>
          <w:lang w:val="en-US" w:eastAsia="en-US"/>
        </w:rPr>
        <w:t>Launch of the Sustainable Development Goal (SDG) 6 Global Acceleration Framework</w:t>
      </w:r>
    </w:p>
    <w:p w14:paraId="4F290F28" w14:textId="2ECB16E1" w:rsidR="00C70FEA" w:rsidRPr="00FE4AD8" w:rsidRDefault="00B455FB" w:rsidP="00C70FEA">
      <w:pPr>
        <w:spacing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FE4AD8">
        <w:rPr>
          <w:rFonts w:asciiTheme="majorBidi" w:hAnsiTheme="majorBidi" w:cstheme="majorBidi"/>
          <w:b/>
          <w:bCs/>
          <w:iCs/>
          <w:sz w:val="24"/>
          <w:szCs w:val="24"/>
        </w:rPr>
        <w:t>Virtually</w:t>
      </w:r>
      <w:r w:rsidR="00C70FEA" w:rsidRPr="00FE4AD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, </w:t>
      </w:r>
      <w:r w:rsidRPr="00FE4AD8">
        <w:rPr>
          <w:rFonts w:asciiTheme="majorBidi" w:hAnsiTheme="majorBidi" w:cstheme="majorBidi"/>
          <w:b/>
          <w:bCs/>
          <w:iCs/>
          <w:sz w:val="24"/>
          <w:szCs w:val="24"/>
        </w:rPr>
        <w:t>9</w:t>
      </w:r>
      <w:r w:rsidR="00C70FEA" w:rsidRPr="00FE4AD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July</w:t>
      </w:r>
      <w:r w:rsidRPr="00FE4AD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2020</w:t>
      </w:r>
    </w:p>
    <w:p w14:paraId="7CAE8415" w14:textId="77777777" w:rsidR="00A56B45" w:rsidRDefault="00A56B45" w:rsidP="00C70FEA">
      <w:pPr>
        <w:spacing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14:00 – 15:30 (Geneva time)</w:t>
      </w:r>
    </w:p>
    <w:p w14:paraId="40398516" w14:textId="53714356" w:rsidR="00B455FB" w:rsidRPr="00FE4AD8" w:rsidRDefault="00A56B45" w:rsidP="00C70FEA">
      <w:pPr>
        <w:spacing w:line="360" w:lineRule="auto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8</w:t>
      </w:r>
      <w:r w:rsidR="00B455FB" w:rsidRPr="00FE4AD8">
        <w:rPr>
          <w:rFonts w:asciiTheme="majorBidi" w:hAnsiTheme="majorBidi" w:cstheme="majorBidi"/>
          <w:b/>
          <w:bCs/>
          <w:iCs/>
          <w:sz w:val="24"/>
          <w:szCs w:val="24"/>
        </w:rPr>
        <w:t>:</w:t>
      </w:r>
      <w:r w:rsidR="00316044">
        <w:rPr>
          <w:rFonts w:asciiTheme="majorBidi" w:hAnsiTheme="majorBidi" w:cstheme="majorBidi"/>
          <w:b/>
          <w:bCs/>
          <w:iCs/>
          <w:sz w:val="24"/>
          <w:szCs w:val="24"/>
        </w:rPr>
        <w:t>0</w:t>
      </w:r>
      <w:r w:rsidR="00316044" w:rsidRPr="00FE4AD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0 </w:t>
      </w:r>
      <w:r w:rsidR="00B455FB" w:rsidRPr="00FE4AD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a.m. to </w:t>
      </w:r>
      <w:r w:rsidR="00316044">
        <w:rPr>
          <w:rFonts w:asciiTheme="majorBidi" w:hAnsiTheme="majorBidi" w:cstheme="majorBidi"/>
          <w:b/>
          <w:bCs/>
          <w:iCs/>
          <w:sz w:val="24"/>
          <w:szCs w:val="24"/>
        </w:rPr>
        <w:t>9.30</w:t>
      </w:r>
      <w:r w:rsidR="00B455FB" w:rsidRPr="00FE4AD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a.m. </w:t>
      </w:r>
      <w:r>
        <w:rPr>
          <w:rFonts w:asciiTheme="majorBidi" w:hAnsiTheme="majorBidi" w:cstheme="majorBidi"/>
          <w:b/>
          <w:bCs/>
          <w:iCs/>
          <w:sz w:val="24"/>
          <w:szCs w:val="24"/>
        </w:rPr>
        <w:t>NY time</w:t>
      </w:r>
      <w:r w:rsidR="00B455FB" w:rsidRPr="00FE4AD8">
        <w:rPr>
          <w:rFonts w:asciiTheme="majorBidi" w:hAnsiTheme="majorBidi" w:cstheme="majorBidi"/>
          <w:b/>
          <w:bCs/>
          <w:iCs/>
          <w:sz w:val="24"/>
          <w:szCs w:val="24"/>
        </w:rPr>
        <w:t>.</w:t>
      </w:r>
    </w:p>
    <w:p w14:paraId="660B44E8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98AB92D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6A1DA5E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2F36E2A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58C6C3A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E2599B4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AC8DE06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C9C1CD9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E3903AC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FD0BFDF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28FC146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A05CD33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5DFC60E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18AAB5D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E2A7685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2434AB1" w14:textId="7777777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AC0F4A1" w14:textId="299268C2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0C9B5E3" w14:textId="77777777" w:rsidR="00B455FB" w:rsidRPr="00FE4AD8" w:rsidRDefault="00B455FB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77E4039" w14:textId="6E937F87" w:rsidR="00C70FEA" w:rsidRPr="00FE4AD8" w:rsidRDefault="00C70FEA" w:rsidP="00FA465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03C1634" w14:textId="62F278A7" w:rsidR="00B455FB" w:rsidRPr="00302026" w:rsidRDefault="00232427" w:rsidP="00B455F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Excellencies, </w:t>
      </w:r>
      <w:r w:rsidR="00B455FB" w:rsidRPr="00302026">
        <w:rPr>
          <w:rFonts w:asciiTheme="majorBidi" w:hAnsiTheme="majorBidi" w:cstheme="majorBidi"/>
          <w:sz w:val="28"/>
          <w:szCs w:val="28"/>
        </w:rPr>
        <w:t>Ladies and Gentlemen,</w:t>
      </w:r>
    </w:p>
    <w:p w14:paraId="6421C729" w14:textId="77777777" w:rsidR="00B455FB" w:rsidRPr="00302026" w:rsidRDefault="00B455FB" w:rsidP="006E2F46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FA6B96C" w14:textId="30D8F8DC" w:rsidR="004F6704" w:rsidRDefault="000D67C3" w:rsidP="004C0ACD">
      <w:pPr>
        <w:spacing w:line="360" w:lineRule="auto"/>
        <w:ind w:firstLine="720"/>
        <w:rPr>
          <w:rFonts w:asciiTheme="majorBidi" w:hAnsiTheme="majorBidi" w:cstheme="majorBidi"/>
          <w:bCs/>
          <w:sz w:val="28"/>
          <w:szCs w:val="28"/>
        </w:rPr>
      </w:pPr>
      <w:bookmarkStart w:id="0" w:name="_Hlk44675403"/>
      <w:r>
        <w:rPr>
          <w:rFonts w:asciiTheme="majorBidi" w:hAnsiTheme="majorBidi" w:cstheme="majorBidi"/>
          <w:bCs/>
          <w:sz w:val="28"/>
          <w:szCs w:val="28"/>
        </w:rPr>
        <w:t>P</w:t>
      </w:r>
      <w:r w:rsidR="005E2A5C" w:rsidRPr="002E5277">
        <w:rPr>
          <w:rFonts w:asciiTheme="majorBidi" w:hAnsiTheme="majorBidi" w:cstheme="majorBidi"/>
          <w:bCs/>
          <w:sz w:val="28"/>
          <w:szCs w:val="28"/>
        </w:rPr>
        <w:t>rogress towards SDG 6 is lagging behind</w:t>
      </w:r>
      <w:r w:rsidR="007302A6">
        <w:rPr>
          <w:rFonts w:asciiTheme="majorBidi" w:hAnsiTheme="majorBidi" w:cstheme="majorBidi"/>
          <w:bCs/>
          <w:sz w:val="28"/>
          <w:szCs w:val="28"/>
        </w:rPr>
        <w:t xml:space="preserve">. </w:t>
      </w:r>
      <w:r w:rsidR="004F6704">
        <w:rPr>
          <w:rFonts w:asciiTheme="majorBidi" w:hAnsiTheme="majorBidi" w:cstheme="majorBidi"/>
          <w:bCs/>
          <w:sz w:val="28"/>
          <w:szCs w:val="28"/>
        </w:rPr>
        <w:t xml:space="preserve">We need to speed up. </w:t>
      </w:r>
      <w:r w:rsidR="004067CB">
        <w:rPr>
          <w:rFonts w:asciiTheme="majorBidi" w:hAnsiTheme="majorBidi" w:cstheme="majorBidi"/>
          <w:bCs/>
          <w:sz w:val="28"/>
          <w:szCs w:val="28"/>
        </w:rPr>
        <w:t xml:space="preserve">UNECE </w:t>
      </w:r>
      <w:r w:rsidR="00F31D7A">
        <w:rPr>
          <w:rFonts w:asciiTheme="majorBidi" w:hAnsiTheme="majorBidi" w:cstheme="majorBidi"/>
          <w:bCs/>
          <w:sz w:val="28"/>
          <w:szCs w:val="28"/>
        </w:rPr>
        <w:t>will</w:t>
      </w:r>
      <w:r w:rsidR="004F6704">
        <w:rPr>
          <w:rFonts w:asciiTheme="majorBidi" w:hAnsiTheme="majorBidi" w:cstheme="majorBidi"/>
          <w:bCs/>
          <w:sz w:val="28"/>
          <w:szCs w:val="28"/>
        </w:rPr>
        <w:t xml:space="preserve"> do its part by</w:t>
      </w:r>
      <w:r w:rsidR="004067CB">
        <w:rPr>
          <w:rFonts w:asciiTheme="majorBidi" w:hAnsiTheme="majorBidi" w:cstheme="majorBidi"/>
          <w:bCs/>
          <w:sz w:val="28"/>
          <w:szCs w:val="28"/>
        </w:rPr>
        <w:t xml:space="preserve"> contribut</w:t>
      </w:r>
      <w:r w:rsidR="004F6704">
        <w:rPr>
          <w:rFonts w:asciiTheme="majorBidi" w:hAnsiTheme="majorBidi" w:cstheme="majorBidi"/>
          <w:bCs/>
          <w:sz w:val="28"/>
          <w:szCs w:val="28"/>
        </w:rPr>
        <w:t>ing</w:t>
      </w:r>
      <w:r w:rsidR="004067CB">
        <w:rPr>
          <w:rFonts w:asciiTheme="majorBidi" w:hAnsiTheme="majorBidi" w:cstheme="majorBidi"/>
          <w:bCs/>
          <w:sz w:val="28"/>
          <w:szCs w:val="28"/>
        </w:rPr>
        <w:t xml:space="preserve"> to the </w:t>
      </w:r>
      <w:r w:rsidR="00D6511A">
        <w:rPr>
          <w:rFonts w:asciiTheme="majorBidi" w:hAnsiTheme="majorBidi" w:cstheme="majorBidi"/>
          <w:bCs/>
          <w:sz w:val="28"/>
          <w:szCs w:val="28"/>
        </w:rPr>
        <w:t xml:space="preserve">SDG 6 global </w:t>
      </w:r>
      <w:r w:rsidR="004067CB">
        <w:rPr>
          <w:rFonts w:asciiTheme="majorBidi" w:hAnsiTheme="majorBidi" w:cstheme="majorBidi"/>
          <w:bCs/>
          <w:sz w:val="28"/>
          <w:szCs w:val="28"/>
        </w:rPr>
        <w:t>acceleration framework</w:t>
      </w:r>
      <w:r w:rsidR="004F670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4F6704" w:rsidRPr="004F6704">
        <w:rPr>
          <w:rFonts w:asciiTheme="majorBidi" w:hAnsiTheme="majorBidi" w:cstheme="majorBidi"/>
          <w:bCs/>
          <w:sz w:val="28"/>
          <w:szCs w:val="28"/>
        </w:rPr>
        <w:t>through several commitments</w:t>
      </w:r>
      <w:r w:rsidR="004F6704">
        <w:rPr>
          <w:rFonts w:asciiTheme="majorBidi" w:hAnsiTheme="majorBidi" w:cstheme="majorBidi"/>
          <w:bCs/>
          <w:sz w:val="28"/>
          <w:szCs w:val="28"/>
        </w:rPr>
        <w:t xml:space="preserve"> and </w:t>
      </w:r>
      <w:r w:rsidR="007617E4">
        <w:rPr>
          <w:rFonts w:asciiTheme="majorBidi" w:hAnsiTheme="majorBidi" w:cstheme="majorBidi"/>
          <w:bCs/>
          <w:sz w:val="28"/>
          <w:szCs w:val="28"/>
        </w:rPr>
        <w:t>particular</w:t>
      </w:r>
      <w:r w:rsidR="00BC5AB0">
        <w:rPr>
          <w:rFonts w:asciiTheme="majorBidi" w:hAnsiTheme="majorBidi" w:cstheme="majorBidi"/>
          <w:bCs/>
          <w:sz w:val="28"/>
          <w:szCs w:val="28"/>
        </w:rPr>
        <w:t>ly</w:t>
      </w:r>
      <w:r w:rsidR="007617E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4F6704">
        <w:rPr>
          <w:rFonts w:asciiTheme="majorBidi" w:hAnsiTheme="majorBidi" w:cstheme="majorBidi"/>
          <w:bCs/>
          <w:sz w:val="28"/>
          <w:szCs w:val="28"/>
        </w:rPr>
        <w:t xml:space="preserve">to </w:t>
      </w:r>
      <w:r w:rsidR="007617E4">
        <w:rPr>
          <w:rFonts w:asciiTheme="majorBidi" w:hAnsiTheme="majorBidi" w:cstheme="majorBidi"/>
          <w:bCs/>
          <w:sz w:val="28"/>
          <w:szCs w:val="28"/>
        </w:rPr>
        <w:t>the governance, data and information and capacity-building accelerato</w:t>
      </w:r>
      <w:r w:rsidR="004F6704">
        <w:rPr>
          <w:rFonts w:asciiTheme="majorBidi" w:hAnsiTheme="majorBidi" w:cstheme="majorBidi"/>
          <w:bCs/>
          <w:sz w:val="28"/>
          <w:szCs w:val="28"/>
        </w:rPr>
        <w:t xml:space="preserve">rs. </w:t>
      </w:r>
    </w:p>
    <w:p w14:paraId="6415A9D1" w14:textId="2247A1C3" w:rsidR="009B3F48" w:rsidRDefault="004F6704" w:rsidP="004C0ACD">
      <w:pPr>
        <w:spacing w:line="360" w:lineRule="auto"/>
        <w:ind w:firstLine="720"/>
        <w:rPr>
          <w:rFonts w:asciiTheme="majorBidi" w:hAnsiTheme="majorBidi" w:cstheme="majorBidi"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sz w:val="28"/>
          <w:szCs w:val="28"/>
        </w:rPr>
        <w:t>F</w:t>
      </w:r>
      <w:r w:rsidR="009B3F48">
        <w:rPr>
          <w:rFonts w:asciiTheme="majorBidi" w:hAnsiTheme="majorBidi" w:cstheme="majorBidi"/>
          <w:bCs/>
          <w:sz w:val="28"/>
          <w:szCs w:val="28"/>
        </w:rPr>
        <w:t xml:space="preserve">irst, at the global level, </w:t>
      </w:r>
      <w:r w:rsidR="00AA7D9D">
        <w:rPr>
          <w:rFonts w:asciiTheme="majorBidi" w:hAnsiTheme="majorBidi" w:cstheme="majorBidi"/>
          <w:bCs/>
          <w:sz w:val="28"/>
          <w:szCs w:val="28"/>
        </w:rPr>
        <w:t>we</w:t>
      </w:r>
      <w:r w:rsidR="004067CB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A7D9D">
        <w:rPr>
          <w:rFonts w:asciiTheme="majorBidi" w:hAnsiTheme="majorBidi" w:cstheme="majorBidi"/>
          <w:bCs/>
          <w:sz w:val="28"/>
          <w:szCs w:val="28"/>
        </w:rPr>
        <w:t xml:space="preserve">will </w:t>
      </w:r>
      <w:r w:rsidR="004067CB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support countries to </w:t>
      </w:r>
      <w:r w:rsidR="00AA7D9D">
        <w:rPr>
          <w:rFonts w:asciiTheme="majorBidi" w:hAnsiTheme="majorBidi" w:cstheme="majorBidi"/>
          <w:bCs/>
          <w:sz w:val="28"/>
          <w:szCs w:val="28"/>
          <w:lang w:val="en-US"/>
        </w:rPr>
        <w:t>improve</w:t>
      </w:r>
      <w:r w:rsidR="00055210">
        <w:rPr>
          <w:rFonts w:asciiTheme="majorBidi" w:hAnsiTheme="majorBidi" w:cstheme="majorBidi"/>
          <w:bCs/>
          <w:sz w:val="28"/>
          <w:szCs w:val="28"/>
          <w:lang w:val="en-US"/>
        </w:rPr>
        <w:t xml:space="preserve"> and monitor </w:t>
      </w:r>
      <w:r w:rsidR="00AA7D9D">
        <w:rPr>
          <w:rFonts w:asciiTheme="majorBidi" w:hAnsiTheme="majorBidi" w:cstheme="majorBidi"/>
          <w:bCs/>
          <w:sz w:val="28"/>
          <w:szCs w:val="28"/>
          <w:lang w:val="en-US"/>
        </w:rPr>
        <w:t xml:space="preserve">inter-sectoral and transboundary water governance, focusing on </w:t>
      </w:r>
      <w:r w:rsidR="004067CB" w:rsidRPr="00302026">
        <w:rPr>
          <w:rFonts w:asciiTheme="majorBidi" w:hAnsiTheme="majorBidi" w:cstheme="majorBidi"/>
          <w:bCs/>
          <w:sz w:val="28"/>
          <w:szCs w:val="28"/>
          <w:lang w:val="en-US"/>
        </w:rPr>
        <w:t>develop</w:t>
      </w:r>
      <w:r w:rsidR="00AA7D9D">
        <w:rPr>
          <w:rFonts w:asciiTheme="majorBidi" w:hAnsiTheme="majorBidi" w:cstheme="majorBidi"/>
          <w:bCs/>
          <w:sz w:val="28"/>
          <w:szCs w:val="28"/>
          <w:lang w:val="en-US"/>
        </w:rPr>
        <w:t>ment</w:t>
      </w:r>
      <w:r w:rsidR="004067CB" w:rsidRPr="00302026">
        <w:rPr>
          <w:rFonts w:asciiTheme="majorBidi" w:hAnsiTheme="majorBidi" w:cstheme="majorBidi"/>
          <w:bCs/>
          <w:sz w:val="28"/>
          <w:szCs w:val="28"/>
          <w:lang w:val="en-US"/>
        </w:rPr>
        <w:t>, implement</w:t>
      </w:r>
      <w:r w:rsidR="00AA7D9D">
        <w:rPr>
          <w:rFonts w:asciiTheme="majorBidi" w:hAnsiTheme="majorBidi" w:cstheme="majorBidi"/>
          <w:bCs/>
          <w:sz w:val="28"/>
          <w:szCs w:val="28"/>
          <w:lang w:val="en-US"/>
        </w:rPr>
        <w:t>ation</w:t>
      </w:r>
      <w:r w:rsidR="00055210">
        <w:rPr>
          <w:rFonts w:asciiTheme="majorBidi" w:hAnsiTheme="majorBidi" w:cstheme="majorBidi"/>
          <w:bCs/>
          <w:sz w:val="28"/>
          <w:szCs w:val="28"/>
          <w:lang w:val="en-US"/>
        </w:rPr>
        <w:t xml:space="preserve"> and</w:t>
      </w:r>
      <w:r w:rsidR="00AA7D9D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4067CB" w:rsidRPr="00302026">
        <w:rPr>
          <w:rFonts w:asciiTheme="majorBidi" w:hAnsiTheme="majorBidi" w:cstheme="majorBidi"/>
          <w:bCs/>
          <w:sz w:val="28"/>
          <w:szCs w:val="28"/>
          <w:lang w:val="en-US"/>
        </w:rPr>
        <w:t>financ</w:t>
      </w:r>
      <w:r w:rsidR="00AA7D9D">
        <w:rPr>
          <w:rFonts w:asciiTheme="majorBidi" w:hAnsiTheme="majorBidi" w:cstheme="majorBidi"/>
          <w:bCs/>
          <w:sz w:val="28"/>
          <w:szCs w:val="28"/>
          <w:lang w:val="en-US"/>
        </w:rPr>
        <w:t>ing of</w:t>
      </w:r>
      <w:r w:rsidR="004067CB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agreemen</w:t>
      </w:r>
      <w:r w:rsidR="00AA7D9D">
        <w:rPr>
          <w:rFonts w:asciiTheme="majorBidi" w:hAnsiTheme="majorBidi" w:cstheme="majorBidi"/>
          <w:bCs/>
          <w:sz w:val="28"/>
          <w:szCs w:val="28"/>
          <w:lang w:val="en-US"/>
        </w:rPr>
        <w:t>ts</w:t>
      </w:r>
      <w:r w:rsidR="004067CB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, in order to prevent conflicts and </w:t>
      </w:r>
      <w:r w:rsidR="004067CB">
        <w:rPr>
          <w:rFonts w:asciiTheme="majorBidi" w:hAnsiTheme="majorBidi" w:cstheme="majorBidi"/>
          <w:bCs/>
          <w:sz w:val="28"/>
          <w:szCs w:val="28"/>
          <w:lang w:val="en-US"/>
        </w:rPr>
        <w:t>promote development</w:t>
      </w:r>
      <w:r w:rsidR="004067CB" w:rsidRPr="00302026">
        <w:rPr>
          <w:rFonts w:asciiTheme="majorBidi" w:hAnsiTheme="majorBidi" w:cstheme="majorBidi"/>
          <w:bCs/>
          <w:sz w:val="28"/>
          <w:szCs w:val="28"/>
          <w:lang w:val="en-US"/>
        </w:rPr>
        <w:t>.</w:t>
      </w:r>
    </w:p>
    <w:p w14:paraId="00DC6927" w14:textId="2127CF8D" w:rsidR="00796943" w:rsidRDefault="009B3F48" w:rsidP="004C0ACD">
      <w:pPr>
        <w:spacing w:line="360" w:lineRule="auto"/>
        <w:ind w:firstLine="72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>Second, at the Pan-European level, w</w:t>
      </w:r>
      <w:r w:rsidR="00AA7D9D">
        <w:rPr>
          <w:rFonts w:asciiTheme="majorBidi" w:hAnsiTheme="majorBidi" w:cstheme="majorBidi"/>
          <w:bCs/>
          <w:sz w:val="28"/>
          <w:szCs w:val="28"/>
          <w:lang w:val="en-US"/>
        </w:rPr>
        <w:t>e will</w:t>
      </w:r>
      <w:r w:rsidR="00414868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55210">
        <w:rPr>
          <w:rFonts w:asciiTheme="majorBidi" w:hAnsiTheme="majorBidi" w:cstheme="majorBidi"/>
          <w:bCs/>
          <w:sz w:val="28"/>
          <w:szCs w:val="28"/>
          <w:lang w:val="en-US"/>
        </w:rPr>
        <w:t xml:space="preserve">support </w:t>
      </w:r>
      <w:r w:rsidR="004067CB">
        <w:rPr>
          <w:rFonts w:asciiTheme="majorBidi" w:hAnsiTheme="majorBidi" w:cstheme="majorBidi"/>
          <w:bCs/>
          <w:sz w:val="28"/>
          <w:szCs w:val="28"/>
          <w:lang w:val="en-US"/>
        </w:rPr>
        <w:t xml:space="preserve">countries </w:t>
      </w:r>
      <w:r w:rsidR="007C1057">
        <w:rPr>
          <w:rFonts w:asciiTheme="majorBidi" w:hAnsiTheme="majorBidi" w:cstheme="majorBidi"/>
          <w:bCs/>
          <w:sz w:val="28"/>
          <w:szCs w:val="28"/>
          <w:lang w:val="en-US"/>
        </w:rPr>
        <w:t xml:space="preserve">to </w:t>
      </w:r>
      <w:r w:rsidR="004067CB">
        <w:rPr>
          <w:rFonts w:asciiTheme="majorBidi" w:hAnsiTheme="majorBidi" w:cstheme="majorBidi"/>
          <w:bCs/>
          <w:sz w:val="28"/>
          <w:szCs w:val="28"/>
          <w:lang w:val="en-US"/>
        </w:rPr>
        <w:t>achiev</w:t>
      </w:r>
      <w:r w:rsidR="007C1057">
        <w:rPr>
          <w:rFonts w:asciiTheme="majorBidi" w:hAnsiTheme="majorBidi" w:cstheme="majorBidi"/>
          <w:bCs/>
          <w:sz w:val="28"/>
          <w:szCs w:val="28"/>
          <w:lang w:val="en-US"/>
        </w:rPr>
        <w:t>e</w:t>
      </w:r>
      <w:r w:rsidR="004067CB">
        <w:rPr>
          <w:rFonts w:asciiTheme="majorBidi" w:hAnsiTheme="majorBidi" w:cstheme="majorBidi"/>
          <w:bCs/>
          <w:sz w:val="28"/>
          <w:szCs w:val="28"/>
          <w:lang w:val="en-US"/>
        </w:rPr>
        <w:t xml:space="preserve"> access to water and sanitation for all</w:t>
      </w:r>
      <w:r w:rsidR="007C1057">
        <w:rPr>
          <w:rFonts w:asciiTheme="majorBidi" w:hAnsiTheme="majorBidi" w:cstheme="majorBidi"/>
          <w:bCs/>
          <w:sz w:val="28"/>
          <w:szCs w:val="28"/>
          <w:lang w:val="en-US"/>
        </w:rPr>
        <w:t xml:space="preserve"> and prevent diseases</w:t>
      </w:r>
      <w:r w:rsidR="004067CB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.  </w:t>
      </w:r>
    </w:p>
    <w:bookmarkEnd w:id="0"/>
    <w:p w14:paraId="2164F167" w14:textId="70DE6F23" w:rsidR="004067CB" w:rsidRPr="00174853" w:rsidRDefault="004067CB" w:rsidP="004067CB">
      <w:pPr>
        <w:spacing w:line="360" w:lineRule="auto"/>
        <w:ind w:firstLine="72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332A8B">
        <w:rPr>
          <w:rFonts w:asciiTheme="majorBidi" w:hAnsiTheme="majorBidi" w:cstheme="majorBidi"/>
          <w:sz w:val="28"/>
          <w:szCs w:val="28"/>
          <w:lang w:val="en-US"/>
        </w:rPr>
        <w:t xml:space="preserve">COVID-19 has shown that </w:t>
      </w:r>
      <w:r w:rsidRPr="00174853">
        <w:rPr>
          <w:rFonts w:asciiTheme="majorBidi" w:hAnsiTheme="majorBidi" w:cstheme="majorBidi"/>
          <w:sz w:val="28"/>
          <w:szCs w:val="28"/>
          <w:lang w:val="en-US"/>
        </w:rPr>
        <w:t>safe and sufficient water</w:t>
      </w:r>
      <w:r>
        <w:rPr>
          <w:rFonts w:asciiTheme="majorBidi" w:hAnsiTheme="majorBidi" w:cstheme="majorBidi"/>
          <w:sz w:val="28"/>
          <w:szCs w:val="28"/>
          <w:lang w:val="en-US"/>
        </w:rPr>
        <w:t>,</w:t>
      </w:r>
      <w:r w:rsidRPr="00174853">
        <w:rPr>
          <w:rFonts w:asciiTheme="majorBidi" w:hAnsiTheme="majorBidi" w:cstheme="majorBidi"/>
          <w:sz w:val="28"/>
          <w:szCs w:val="28"/>
          <w:lang w:val="en-US"/>
        </w:rPr>
        <w:t xml:space="preserve"> adequate sanitation and hygiene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can save </w:t>
      </w:r>
      <w:r w:rsidR="00237271">
        <w:rPr>
          <w:rFonts w:asciiTheme="majorBidi" w:hAnsiTheme="majorBidi" w:cstheme="majorBidi"/>
          <w:sz w:val="28"/>
          <w:szCs w:val="28"/>
          <w:lang w:val="en-US"/>
        </w:rPr>
        <w:t>lives</w:t>
      </w:r>
      <w:r w:rsidRPr="00174853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Pr="00174853">
        <w:rPr>
          <w:rFonts w:asciiTheme="majorBidi" w:hAnsiTheme="majorBidi" w:cstheme="majorBidi"/>
          <w:sz w:val="28"/>
          <w:szCs w:val="28"/>
          <w:lang w:val="en-US"/>
        </w:rPr>
        <w:t>he Protocol on Water and Health, jointly serviced by UNECE and WHO-Europe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332A8B">
        <w:rPr>
          <w:rFonts w:asciiTheme="majorBidi" w:hAnsiTheme="majorBidi" w:cstheme="majorBidi"/>
          <w:sz w:val="28"/>
          <w:szCs w:val="28"/>
          <w:lang w:val="en-US"/>
        </w:rPr>
        <w:t xml:space="preserve">provides a practical </w:t>
      </w:r>
      <w:r w:rsidR="00262EA6">
        <w:rPr>
          <w:rFonts w:asciiTheme="majorBidi" w:hAnsiTheme="majorBidi" w:cstheme="majorBidi"/>
          <w:sz w:val="28"/>
          <w:szCs w:val="28"/>
          <w:lang w:val="en-US"/>
        </w:rPr>
        <w:t>tool for the</w:t>
      </w:r>
      <w:r w:rsidR="004F6704">
        <w:rPr>
          <w:rFonts w:asciiTheme="majorBidi" w:hAnsiTheme="majorBidi" w:cstheme="majorBidi"/>
          <w:sz w:val="28"/>
          <w:szCs w:val="28"/>
          <w:lang w:val="en-US"/>
        </w:rPr>
        <w:t xml:space="preserve"> principles of the</w:t>
      </w:r>
      <w:r w:rsidR="00262EA6">
        <w:rPr>
          <w:rFonts w:asciiTheme="majorBidi" w:hAnsiTheme="majorBidi" w:cstheme="majorBidi"/>
          <w:sz w:val="28"/>
          <w:szCs w:val="28"/>
          <w:lang w:val="en-US"/>
        </w:rPr>
        <w:t xml:space="preserve"> 2030 Agenda and </w:t>
      </w:r>
      <w:r w:rsidR="004F6704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262EA6">
        <w:rPr>
          <w:rFonts w:asciiTheme="majorBidi" w:hAnsiTheme="majorBidi" w:cstheme="majorBidi"/>
          <w:sz w:val="28"/>
          <w:szCs w:val="28"/>
          <w:lang w:val="en-US"/>
        </w:rPr>
        <w:t xml:space="preserve">accelerator </w:t>
      </w:r>
      <w:r w:rsidRPr="00332A8B">
        <w:rPr>
          <w:rFonts w:asciiTheme="majorBidi" w:hAnsiTheme="majorBidi" w:cstheme="majorBidi"/>
          <w:sz w:val="28"/>
          <w:szCs w:val="28"/>
          <w:lang w:val="en-US"/>
        </w:rPr>
        <w:t>framework</w:t>
      </w:r>
      <w:r w:rsidR="004F6704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262EA6">
        <w:rPr>
          <w:rFonts w:asciiTheme="majorBidi" w:hAnsiTheme="majorBidi" w:cstheme="majorBidi"/>
          <w:sz w:val="28"/>
          <w:szCs w:val="28"/>
          <w:lang w:val="en-US"/>
        </w:rPr>
        <w:t xml:space="preserve"> principles such as </w:t>
      </w:r>
      <w:r w:rsidR="00262EA6" w:rsidRPr="0043649F">
        <w:rPr>
          <w:rFonts w:asciiTheme="majorBidi" w:hAnsiTheme="majorBidi" w:cstheme="majorBidi"/>
          <w:sz w:val="28"/>
          <w:szCs w:val="28"/>
          <w:lang w:val="en-US"/>
        </w:rPr>
        <w:t>inclusiv</w:t>
      </w:r>
      <w:r w:rsidR="0043649F" w:rsidRPr="0043649F">
        <w:rPr>
          <w:rFonts w:asciiTheme="majorBidi" w:hAnsiTheme="majorBidi" w:cstheme="majorBidi"/>
          <w:sz w:val="28"/>
          <w:szCs w:val="28"/>
          <w:lang w:val="en-US"/>
        </w:rPr>
        <w:t>eness</w:t>
      </w:r>
      <w:r w:rsidR="00C43A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F6704"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="00C43AAC">
        <w:rPr>
          <w:rFonts w:asciiTheme="majorBidi" w:hAnsiTheme="majorBidi" w:cstheme="majorBidi"/>
          <w:sz w:val="28"/>
          <w:szCs w:val="28"/>
          <w:lang w:val="en-US"/>
        </w:rPr>
        <w:t xml:space="preserve">helping to realize the human rights to water and sanitation. Its progressive </w:t>
      </w:r>
      <w:r w:rsidRPr="00332A8B">
        <w:rPr>
          <w:rFonts w:asciiTheme="majorBidi" w:hAnsiTheme="majorBidi" w:cstheme="majorBidi"/>
          <w:sz w:val="28"/>
          <w:szCs w:val="28"/>
          <w:lang w:val="en-US"/>
        </w:rPr>
        <w:t>target setting and national reporting on all aspects of water, sanitation</w:t>
      </w:r>
      <w:r>
        <w:rPr>
          <w:rFonts w:asciiTheme="majorBidi" w:hAnsiTheme="majorBidi" w:cstheme="majorBidi"/>
          <w:sz w:val="28"/>
          <w:szCs w:val="28"/>
          <w:lang w:val="en-US"/>
        </w:rPr>
        <w:t>, hygiene</w:t>
      </w:r>
      <w:r w:rsidRPr="00332A8B">
        <w:rPr>
          <w:rFonts w:asciiTheme="majorBidi" w:hAnsiTheme="majorBidi" w:cstheme="majorBidi"/>
          <w:sz w:val="28"/>
          <w:szCs w:val="28"/>
          <w:lang w:val="en-US"/>
        </w:rPr>
        <w:t xml:space="preserve"> and health</w:t>
      </w:r>
      <w:r w:rsidR="00C43AA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F6704">
        <w:rPr>
          <w:rFonts w:asciiTheme="majorBidi" w:hAnsiTheme="majorBidi" w:cstheme="majorBidi"/>
          <w:sz w:val="28"/>
          <w:szCs w:val="28"/>
          <w:lang w:val="en-US"/>
        </w:rPr>
        <w:t>are</w:t>
      </w:r>
      <w:r w:rsidR="00C43AAC">
        <w:rPr>
          <w:rFonts w:asciiTheme="majorBidi" w:hAnsiTheme="majorBidi" w:cstheme="majorBidi"/>
          <w:sz w:val="28"/>
          <w:szCs w:val="28"/>
          <w:lang w:val="en-US"/>
        </w:rPr>
        <w:t xml:space="preserve"> mechanism</w:t>
      </w:r>
      <w:r w:rsidR="004F6704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C43AAC">
        <w:rPr>
          <w:rFonts w:asciiTheme="majorBidi" w:hAnsiTheme="majorBidi" w:cstheme="majorBidi"/>
          <w:sz w:val="28"/>
          <w:szCs w:val="28"/>
          <w:lang w:val="en-US"/>
        </w:rPr>
        <w:t xml:space="preserve"> to accelerate progress.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It supports countries</w:t>
      </w:r>
      <w:r w:rsidRPr="0017485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in recovery</w:t>
      </w:r>
      <w:r w:rsidR="004F6704">
        <w:rPr>
          <w:rFonts w:asciiTheme="majorBidi" w:hAnsiTheme="majorBidi" w:cstheme="majorBidi"/>
          <w:sz w:val="28"/>
          <w:szCs w:val="28"/>
          <w:lang w:val="en-US"/>
        </w:rPr>
        <w:t xml:space="preserve"> from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and preparedness for COVID-19 and</w:t>
      </w:r>
      <w:r w:rsidRPr="00174853">
        <w:rPr>
          <w:rFonts w:asciiTheme="majorBidi" w:hAnsiTheme="majorBidi" w:cstheme="majorBidi"/>
          <w:sz w:val="28"/>
          <w:szCs w:val="28"/>
          <w:lang w:val="en-US"/>
        </w:rPr>
        <w:t xml:space="preserve"> other infectious diseases. </w:t>
      </w:r>
      <w:r w:rsidR="007C1057">
        <w:rPr>
          <w:rFonts w:asciiTheme="majorBidi" w:hAnsiTheme="majorBidi" w:cstheme="majorBidi"/>
          <w:sz w:val="28"/>
          <w:szCs w:val="28"/>
          <w:lang w:val="en-US"/>
        </w:rPr>
        <w:t xml:space="preserve">I </w:t>
      </w:r>
      <w:r>
        <w:rPr>
          <w:rFonts w:asciiTheme="majorBidi" w:hAnsiTheme="majorBidi" w:cstheme="majorBidi"/>
          <w:sz w:val="28"/>
          <w:szCs w:val="28"/>
          <w:lang w:val="en-US"/>
        </w:rPr>
        <w:t>call on</w:t>
      </w:r>
      <w:r w:rsidRPr="000A275A">
        <w:rPr>
          <w:rFonts w:asciiTheme="majorBidi" w:hAnsiTheme="majorBidi" w:cstheme="majorBidi"/>
          <w:sz w:val="28"/>
          <w:szCs w:val="28"/>
          <w:lang w:val="en-US"/>
        </w:rPr>
        <w:t xml:space="preserve"> countries to ratify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and implement</w:t>
      </w:r>
      <w:r w:rsidRPr="000A275A">
        <w:rPr>
          <w:rFonts w:asciiTheme="majorBidi" w:hAnsiTheme="majorBidi" w:cstheme="majorBidi"/>
          <w:sz w:val="28"/>
          <w:szCs w:val="28"/>
          <w:lang w:val="en-US"/>
        </w:rPr>
        <w:t xml:space="preserve"> the Protocol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and</w:t>
      </w:r>
      <w:r w:rsidRPr="000A275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432B4">
        <w:rPr>
          <w:rFonts w:asciiTheme="majorBidi" w:hAnsiTheme="majorBidi" w:cstheme="majorBidi"/>
          <w:sz w:val="28"/>
          <w:szCs w:val="28"/>
          <w:lang w:val="en-US"/>
        </w:rPr>
        <w:t>use</w:t>
      </w:r>
      <w:r w:rsidRPr="000A275A">
        <w:rPr>
          <w:rFonts w:asciiTheme="majorBidi" w:hAnsiTheme="majorBidi" w:cstheme="majorBidi"/>
          <w:sz w:val="28"/>
          <w:szCs w:val="28"/>
          <w:lang w:val="en-US"/>
        </w:rPr>
        <w:t xml:space="preserve"> its </w:t>
      </w:r>
      <w:r w:rsidR="001432B4">
        <w:rPr>
          <w:rFonts w:asciiTheme="majorBidi" w:hAnsiTheme="majorBidi" w:cstheme="majorBidi"/>
          <w:sz w:val="28"/>
          <w:szCs w:val="28"/>
          <w:lang w:val="en-US"/>
        </w:rPr>
        <w:t>many</w:t>
      </w:r>
      <w:r w:rsidRPr="000A275A">
        <w:rPr>
          <w:rFonts w:asciiTheme="majorBidi" w:hAnsiTheme="majorBidi" w:cstheme="majorBidi"/>
          <w:sz w:val="28"/>
          <w:szCs w:val="28"/>
          <w:lang w:val="en-US"/>
        </w:rPr>
        <w:t xml:space="preserve"> tools</w:t>
      </w:r>
      <w:r w:rsidRPr="00174853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5B713757" w14:textId="77777777" w:rsidR="004067CB" w:rsidRPr="00404AA4" w:rsidRDefault="004067CB" w:rsidP="004C0ACD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/>
        </w:rPr>
      </w:pPr>
    </w:p>
    <w:p w14:paraId="06DF4CCC" w14:textId="5752587D" w:rsidR="005C1F2E" w:rsidRPr="004F6704" w:rsidRDefault="004F6704" w:rsidP="004F6704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4F6704">
        <w:rPr>
          <w:rFonts w:asciiTheme="majorBidi" w:hAnsiTheme="majorBidi" w:cstheme="majorBidi"/>
          <w:sz w:val="28"/>
          <w:szCs w:val="28"/>
        </w:rPr>
        <w:t>60 per cent of the world’s freshwater flows in shared basins</w:t>
      </w:r>
      <w:r>
        <w:rPr>
          <w:rFonts w:asciiTheme="majorBidi" w:hAnsiTheme="majorBidi" w:cstheme="majorBidi"/>
          <w:sz w:val="28"/>
          <w:szCs w:val="28"/>
        </w:rPr>
        <w:t>. Therefore, a</w:t>
      </w:r>
      <w:r w:rsidR="001432B4">
        <w:rPr>
          <w:rFonts w:asciiTheme="majorBidi" w:hAnsiTheme="majorBidi" w:cstheme="majorBidi"/>
          <w:sz w:val="28"/>
          <w:szCs w:val="28"/>
        </w:rPr>
        <w:t>chieving SDG6</w:t>
      </w:r>
      <w:r w:rsidR="007C1057">
        <w:rPr>
          <w:rFonts w:asciiTheme="majorBidi" w:hAnsiTheme="majorBidi" w:cstheme="majorBidi"/>
          <w:sz w:val="28"/>
          <w:szCs w:val="28"/>
        </w:rPr>
        <w:t xml:space="preserve"> requires effective transboundary governance</w:t>
      </w:r>
      <w:r w:rsidR="00FE4AD8" w:rsidRPr="00302026">
        <w:rPr>
          <w:rFonts w:asciiTheme="majorBidi" w:hAnsiTheme="majorBidi" w:cstheme="majorBidi"/>
          <w:sz w:val="28"/>
          <w:szCs w:val="28"/>
        </w:rPr>
        <w:t>.</w:t>
      </w:r>
      <w:r w:rsidR="00796943" w:rsidRPr="00302026">
        <w:rPr>
          <w:rFonts w:asciiTheme="majorBidi" w:hAnsiTheme="majorBidi" w:cstheme="majorBidi"/>
          <w:sz w:val="28"/>
          <w:szCs w:val="28"/>
        </w:rPr>
        <w:t xml:space="preserve"> </w:t>
      </w:r>
      <w:r w:rsidR="007C1057">
        <w:rPr>
          <w:rFonts w:asciiTheme="majorBidi" w:hAnsiTheme="majorBidi" w:cstheme="majorBidi"/>
          <w:sz w:val="28"/>
          <w:szCs w:val="28"/>
        </w:rPr>
        <w:t>T</w:t>
      </w:r>
      <w:r w:rsidR="005E2A5C" w:rsidRPr="00302026">
        <w:rPr>
          <w:rFonts w:asciiTheme="majorBidi" w:hAnsiTheme="majorBidi" w:cstheme="majorBidi"/>
          <w:sz w:val="28"/>
          <w:szCs w:val="28"/>
        </w:rPr>
        <w:t xml:space="preserve">ransboundary cooperation </w:t>
      </w:r>
      <w:r w:rsidR="00796943" w:rsidRPr="00302026"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</w:rPr>
        <w:t xml:space="preserve">also </w:t>
      </w:r>
      <w:r w:rsidR="00796943" w:rsidRPr="00302026">
        <w:rPr>
          <w:rFonts w:asciiTheme="majorBidi" w:hAnsiTheme="majorBidi" w:cstheme="majorBidi"/>
          <w:sz w:val="28"/>
          <w:szCs w:val="28"/>
        </w:rPr>
        <w:t xml:space="preserve">crucial for </w:t>
      </w:r>
      <w:r w:rsidR="002E50D5">
        <w:rPr>
          <w:rFonts w:asciiTheme="majorBidi" w:hAnsiTheme="majorBidi" w:cstheme="majorBidi"/>
          <w:sz w:val="28"/>
          <w:szCs w:val="28"/>
        </w:rPr>
        <w:t>other</w:t>
      </w:r>
      <w:r w:rsidR="002E50D5" w:rsidRPr="00302026">
        <w:rPr>
          <w:rFonts w:asciiTheme="majorBidi" w:hAnsiTheme="majorBidi" w:cstheme="majorBidi"/>
          <w:sz w:val="28"/>
          <w:szCs w:val="28"/>
        </w:rPr>
        <w:t xml:space="preserve"> </w:t>
      </w:r>
      <w:r w:rsidR="00321F28" w:rsidRPr="00302026">
        <w:rPr>
          <w:rFonts w:asciiTheme="majorBidi" w:hAnsiTheme="majorBidi" w:cstheme="majorBidi"/>
          <w:sz w:val="28"/>
          <w:szCs w:val="28"/>
        </w:rPr>
        <w:t xml:space="preserve">SDGs including </w:t>
      </w:r>
      <w:r w:rsidR="005E2A5C" w:rsidRPr="00302026">
        <w:rPr>
          <w:rFonts w:asciiTheme="majorBidi" w:hAnsiTheme="majorBidi" w:cstheme="majorBidi"/>
          <w:sz w:val="28"/>
          <w:szCs w:val="28"/>
        </w:rPr>
        <w:t>peace</w:t>
      </w:r>
      <w:r w:rsidR="007302A6">
        <w:rPr>
          <w:rFonts w:asciiTheme="majorBidi" w:hAnsiTheme="majorBidi" w:cstheme="majorBidi"/>
          <w:sz w:val="28"/>
          <w:szCs w:val="28"/>
        </w:rPr>
        <w:t>,</w:t>
      </w:r>
      <w:r w:rsidR="005E2A5C" w:rsidRPr="00302026">
        <w:rPr>
          <w:rFonts w:asciiTheme="majorBidi" w:hAnsiTheme="majorBidi" w:cstheme="majorBidi"/>
          <w:sz w:val="28"/>
          <w:szCs w:val="28"/>
        </w:rPr>
        <w:t xml:space="preserve"> </w:t>
      </w:r>
      <w:r w:rsidR="00796943" w:rsidRPr="00302026">
        <w:rPr>
          <w:rFonts w:asciiTheme="majorBidi" w:hAnsiTheme="majorBidi" w:cstheme="majorBidi"/>
          <w:sz w:val="28"/>
          <w:szCs w:val="28"/>
        </w:rPr>
        <w:t xml:space="preserve">health, food, </w:t>
      </w:r>
      <w:r w:rsidR="00BC5AB0">
        <w:rPr>
          <w:rFonts w:asciiTheme="majorBidi" w:hAnsiTheme="majorBidi" w:cstheme="majorBidi"/>
          <w:sz w:val="28"/>
          <w:szCs w:val="28"/>
        </w:rPr>
        <w:t xml:space="preserve">and </w:t>
      </w:r>
      <w:r w:rsidR="00E726CA" w:rsidRPr="00302026">
        <w:rPr>
          <w:rFonts w:asciiTheme="majorBidi" w:hAnsiTheme="majorBidi" w:cstheme="majorBidi"/>
          <w:sz w:val="28"/>
          <w:szCs w:val="28"/>
        </w:rPr>
        <w:t>energy</w:t>
      </w:r>
      <w:r w:rsidR="00796943" w:rsidRPr="00302026">
        <w:rPr>
          <w:rFonts w:asciiTheme="majorBidi" w:hAnsiTheme="majorBidi" w:cstheme="majorBidi"/>
          <w:sz w:val="28"/>
          <w:szCs w:val="28"/>
        </w:rPr>
        <w:t xml:space="preserve">. </w:t>
      </w:r>
      <w:r w:rsidR="002E50D5">
        <w:rPr>
          <w:rFonts w:asciiTheme="majorBidi" w:hAnsiTheme="majorBidi" w:cstheme="majorBidi"/>
          <w:bCs/>
          <w:sz w:val="28"/>
          <w:szCs w:val="28"/>
          <w:lang w:val="en-US"/>
        </w:rPr>
        <w:t>SDG</w:t>
      </w:r>
      <w:r w:rsidR="00CA1855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Target 6.5</w:t>
      </w:r>
      <w:r w:rsidR="00E726CA" w:rsidRPr="00302026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E61658" w:rsidRPr="0030202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37271">
        <w:rPr>
          <w:rFonts w:asciiTheme="majorBidi" w:hAnsiTheme="majorBidi" w:cstheme="majorBidi"/>
          <w:sz w:val="28"/>
          <w:szCs w:val="28"/>
          <w:lang w:val="en-US"/>
        </w:rPr>
        <w:t>requires</w:t>
      </w:r>
      <w:r w:rsidR="00237271" w:rsidRPr="0030202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61658" w:rsidRPr="00302026">
        <w:rPr>
          <w:rFonts w:asciiTheme="majorBidi" w:hAnsiTheme="majorBidi" w:cstheme="majorBidi"/>
          <w:sz w:val="28"/>
          <w:szCs w:val="28"/>
          <w:lang w:val="en-US"/>
        </w:rPr>
        <w:t xml:space="preserve">countries to implement integrated water </w:t>
      </w:r>
      <w:r w:rsidR="00E61658" w:rsidRPr="00302026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resources management at all levels, including </w:t>
      </w:r>
      <w:r w:rsidR="0024534F">
        <w:rPr>
          <w:rFonts w:asciiTheme="majorBidi" w:hAnsiTheme="majorBidi" w:cstheme="majorBidi"/>
          <w:sz w:val="28"/>
          <w:szCs w:val="28"/>
          <w:lang w:val="en-US"/>
        </w:rPr>
        <w:t xml:space="preserve">through </w:t>
      </w:r>
      <w:r w:rsidR="00E61658" w:rsidRPr="00302026">
        <w:rPr>
          <w:rFonts w:asciiTheme="majorBidi" w:hAnsiTheme="majorBidi" w:cstheme="majorBidi"/>
          <w:sz w:val="28"/>
          <w:szCs w:val="28"/>
          <w:lang w:val="en-US"/>
        </w:rPr>
        <w:t>transboundary cooperation</w:t>
      </w:r>
      <w:r w:rsidR="002D59B6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However,</w:t>
      </w:r>
      <w:r w:rsidR="004C0ACD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the first </w:t>
      </w:r>
      <w:r w:rsidR="00F455CE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reporting </w:t>
      </w:r>
      <w:r w:rsidR="00316044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on </w:t>
      </w:r>
      <w:r w:rsidR="002E50D5">
        <w:rPr>
          <w:rFonts w:asciiTheme="majorBidi" w:hAnsiTheme="majorBidi" w:cstheme="majorBidi"/>
          <w:bCs/>
          <w:sz w:val="28"/>
          <w:szCs w:val="28"/>
          <w:lang w:val="en-US"/>
        </w:rPr>
        <w:t xml:space="preserve">SDG </w:t>
      </w:r>
      <w:r w:rsidR="00316044" w:rsidRPr="00302026">
        <w:rPr>
          <w:rFonts w:asciiTheme="majorBidi" w:hAnsiTheme="majorBidi" w:cstheme="majorBidi"/>
          <w:bCs/>
          <w:sz w:val="28"/>
          <w:szCs w:val="28"/>
          <w:lang w:val="en-US"/>
        </w:rPr>
        <w:t>indicator 6.5.2</w:t>
      </w:r>
      <w:r w:rsidR="002E50D5">
        <w:rPr>
          <w:rFonts w:asciiTheme="majorBidi" w:hAnsiTheme="majorBidi" w:cstheme="majorBidi"/>
          <w:bCs/>
          <w:sz w:val="28"/>
          <w:szCs w:val="28"/>
          <w:lang w:val="en-US"/>
        </w:rPr>
        <w:t>, carried out by UNECE and UNESCO,</w:t>
      </w:r>
      <w:r w:rsidR="00316044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showed that </w:t>
      </w:r>
      <w:r w:rsidR="00167791">
        <w:rPr>
          <w:rFonts w:asciiTheme="majorBidi" w:hAnsiTheme="majorBidi" w:cstheme="majorBidi"/>
          <w:bCs/>
          <w:sz w:val="28"/>
          <w:szCs w:val="28"/>
          <w:lang w:val="en-US"/>
        </w:rPr>
        <w:t xml:space="preserve">we need </w:t>
      </w:r>
      <w:r w:rsidR="00845BEC">
        <w:rPr>
          <w:rFonts w:asciiTheme="majorBidi" w:hAnsiTheme="majorBidi" w:cstheme="majorBidi"/>
          <w:bCs/>
          <w:sz w:val="28"/>
          <w:szCs w:val="28"/>
          <w:lang w:val="en-US"/>
        </w:rPr>
        <w:t>great</w:t>
      </w:r>
      <w:r w:rsidR="00237271">
        <w:rPr>
          <w:rFonts w:asciiTheme="majorBidi" w:hAnsiTheme="majorBidi" w:cstheme="majorBidi"/>
          <w:bCs/>
          <w:sz w:val="28"/>
          <w:szCs w:val="28"/>
          <w:lang w:val="en-US"/>
        </w:rPr>
        <w:t>er</w:t>
      </w:r>
      <w:r w:rsidR="00845BEC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316044" w:rsidRPr="00302026">
        <w:rPr>
          <w:rFonts w:asciiTheme="majorBidi" w:hAnsiTheme="majorBidi" w:cstheme="majorBidi"/>
          <w:bCs/>
          <w:sz w:val="28"/>
          <w:szCs w:val="28"/>
          <w:lang w:val="en-US"/>
        </w:rPr>
        <w:t>progress</w:t>
      </w:r>
      <w:r w:rsidR="00845BEC">
        <w:rPr>
          <w:rFonts w:asciiTheme="majorBidi" w:hAnsiTheme="majorBidi" w:cstheme="majorBidi"/>
          <w:bCs/>
          <w:sz w:val="28"/>
          <w:szCs w:val="28"/>
          <w:lang w:val="en-US"/>
        </w:rPr>
        <w:t>: o</w:t>
      </w:r>
      <w:r w:rsidR="004C0ACD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nly 17 </w:t>
      </w:r>
      <w:r w:rsidR="005E2A5C">
        <w:rPr>
          <w:rFonts w:asciiTheme="majorBidi" w:hAnsiTheme="majorBidi" w:cstheme="majorBidi"/>
          <w:bCs/>
          <w:sz w:val="28"/>
          <w:szCs w:val="28"/>
          <w:lang w:val="en-US"/>
        </w:rPr>
        <w:t xml:space="preserve">of the reporting </w:t>
      </w:r>
      <w:r w:rsidR="004C0ACD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countries achieved </w:t>
      </w:r>
      <w:r w:rsidR="0024534F">
        <w:rPr>
          <w:rFonts w:asciiTheme="majorBidi" w:hAnsiTheme="majorBidi" w:cstheme="majorBidi"/>
          <w:bCs/>
          <w:sz w:val="28"/>
          <w:szCs w:val="28"/>
          <w:lang w:val="en-US"/>
        </w:rPr>
        <w:t xml:space="preserve">the target </w:t>
      </w:r>
      <w:r w:rsidR="00845BEC">
        <w:rPr>
          <w:rFonts w:asciiTheme="majorBidi" w:hAnsiTheme="majorBidi" w:cstheme="majorBidi"/>
          <w:bCs/>
          <w:sz w:val="28"/>
          <w:szCs w:val="28"/>
          <w:lang w:val="en-US"/>
        </w:rPr>
        <w:t>in</w:t>
      </w:r>
      <w:r w:rsidR="00232427">
        <w:rPr>
          <w:rFonts w:asciiTheme="majorBidi" w:hAnsiTheme="majorBidi" w:cstheme="majorBidi"/>
          <w:bCs/>
          <w:sz w:val="28"/>
          <w:szCs w:val="28"/>
          <w:lang w:val="en-US"/>
        </w:rPr>
        <w:t xml:space="preserve"> 2018</w:t>
      </w:r>
      <w:r w:rsidR="00583B37">
        <w:rPr>
          <w:rFonts w:asciiTheme="majorBidi" w:hAnsiTheme="majorBidi" w:cstheme="majorBidi"/>
          <w:bCs/>
          <w:sz w:val="28"/>
          <w:szCs w:val="28"/>
          <w:lang w:val="en-US"/>
        </w:rPr>
        <w:t xml:space="preserve">. </w:t>
      </w:r>
      <w:r w:rsidR="002D59B6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4C0ACD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F455CE" w:rsidRPr="00302026">
        <w:rPr>
          <w:rFonts w:asciiTheme="majorBidi" w:hAnsiTheme="majorBidi" w:cstheme="majorBidi"/>
          <w:bCs/>
          <w:sz w:val="28"/>
          <w:szCs w:val="28"/>
          <w:lang w:val="en-US"/>
        </w:rPr>
        <w:t>Therefore, a huge concerted effort</w:t>
      </w:r>
      <w:r w:rsidR="00091836">
        <w:rPr>
          <w:rFonts w:asciiTheme="majorBidi" w:hAnsiTheme="majorBidi" w:cstheme="majorBidi"/>
          <w:bCs/>
          <w:sz w:val="28"/>
          <w:szCs w:val="28"/>
          <w:lang w:val="en-US"/>
        </w:rPr>
        <w:t xml:space="preserve"> is necessary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. Aa</w:t>
      </w:r>
      <w:r w:rsidR="00F455CE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coalition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>o</w:t>
      </w:r>
      <w:r w:rsidR="00F455CE" w:rsidRPr="00302026">
        <w:rPr>
          <w:rFonts w:asciiTheme="majorBidi" w:hAnsiTheme="majorBidi" w:cstheme="majorBidi"/>
          <w:bCs/>
          <w:sz w:val="28"/>
          <w:szCs w:val="28"/>
          <w:lang w:val="en-US"/>
        </w:rPr>
        <w:t>f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 all relevant</w:t>
      </w:r>
      <w:r w:rsidR="00F455CE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actors</w:t>
      </w:r>
      <w:r w:rsidR="00716D2D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needs </w:t>
      </w:r>
      <w:r w:rsidR="00716D2D">
        <w:rPr>
          <w:rFonts w:asciiTheme="majorBidi" w:hAnsiTheme="majorBidi" w:cstheme="majorBidi"/>
          <w:bCs/>
          <w:sz w:val="28"/>
          <w:szCs w:val="28"/>
          <w:lang w:val="en-US"/>
        </w:rPr>
        <w:t>to mainstream transboundary water cooperation</w:t>
      </w:r>
      <w:r w:rsidR="00F455CE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716D2D">
        <w:rPr>
          <w:rFonts w:asciiTheme="majorBidi" w:hAnsiTheme="majorBidi" w:cstheme="majorBidi"/>
          <w:bCs/>
          <w:sz w:val="28"/>
          <w:szCs w:val="28"/>
          <w:lang w:val="en-US"/>
        </w:rPr>
        <w:t>in order to close the governance gap</w:t>
      </w:r>
      <w:r w:rsidR="00F455CE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. We need to enhance capacity and political will for cooperation, step up human and financial resources, </w:t>
      </w: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and </w:t>
      </w:r>
      <w:r w:rsidR="00F455CE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establish legal and institutional frameworks. </w:t>
      </w:r>
      <w:r w:rsidR="00167791">
        <w:rPr>
          <w:rFonts w:asciiTheme="majorBidi" w:hAnsiTheme="majorBidi" w:cstheme="majorBidi"/>
          <w:bCs/>
          <w:sz w:val="28"/>
          <w:szCs w:val="28"/>
          <w:lang w:val="en-US"/>
        </w:rPr>
        <w:t>I call on all actors to contribute</w:t>
      </w:r>
      <w:r w:rsidR="00E516E9">
        <w:rPr>
          <w:rFonts w:asciiTheme="majorBidi" w:hAnsiTheme="majorBidi" w:cstheme="majorBidi"/>
          <w:bCs/>
          <w:sz w:val="28"/>
          <w:szCs w:val="28"/>
          <w:lang w:val="en-US"/>
        </w:rPr>
        <w:t xml:space="preserve">: countries, basin organizations, international financial institutions, UN agencies and NGOs. </w:t>
      </w:r>
      <w:r w:rsidR="005C1F2E">
        <w:rPr>
          <w:rFonts w:asciiTheme="majorBidi" w:hAnsiTheme="majorBidi" w:cstheme="majorBidi"/>
          <w:bCs/>
          <w:sz w:val="28"/>
          <w:szCs w:val="28"/>
          <w:lang w:val="en-US"/>
        </w:rPr>
        <w:t>UNECE will support development and implementation of agreements through guidance, projects on the ground</w:t>
      </w:r>
      <w:r w:rsidR="00581C80">
        <w:rPr>
          <w:rFonts w:asciiTheme="majorBidi" w:hAnsiTheme="majorBidi" w:cstheme="majorBidi"/>
          <w:bCs/>
          <w:sz w:val="28"/>
          <w:szCs w:val="28"/>
          <w:lang w:val="en-US"/>
        </w:rPr>
        <w:t xml:space="preserve"> and</w:t>
      </w:r>
      <w:r w:rsidR="005C1F2E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055210">
        <w:rPr>
          <w:rFonts w:asciiTheme="majorBidi" w:hAnsiTheme="majorBidi" w:cstheme="majorBidi"/>
          <w:bCs/>
          <w:sz w:val="28"/>
          <w:szCs w:val="28"/>
          <w:lang w:val="en-US"/>
        </w:rPr>
        <w:t>capacity-building</w:t>
      </w:r>
      <w:r w:rsidR="005C1F2E">
        <w:rPr>
          <w:rFonts w:asciiTheme="majorBidi" w:hAnsiTheme="majorBidi" w:cstheme="majorBidi"/>
          <w:bCs/>
          <w:sz w:val="28"/>
          <w:szCs w:val="28"/>
          <w:lang w:val="en-US"/>
        </w:rPr>
        <w:t xml:space="preserve"> in the framework of our </w:t>
      </w:r>
      <w:r w:rsidR="00AA5216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Convention on the Protection and Use of Transboundary </w:t>
      </w:r>
      <w:r w:rsidR="007302A6">
        <w:rPr>
          <w:rFonts w:asciiTheme="majorBidi" w:hAnsiTheme="majorBidi" w:cstheme="majorBidi"/>
          <w:bCs/>
          <w:sz w:val="28"/>
          <w:szCs w:val="28"/>
          <w:lang w:val="en-US"/>
        </w:rPr>
        <w:t>Watercourses</w:t>
      </w:r>
      <w:r w:rsidR="007302A6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AA5216" w:rsidRPr="00302026">
        <w:rPr>
          <w:rFonts w:asciiTheme="majorBidi" w:hAnsiTheme="majorBidi" w:cstheme="majorBidi"/>
          <w:bCs/>
          <w:sz w:val="28"/>
          <w:szCs w:val="28"/>
          <w:lang w:val="en-US"/>
        </w:rPr>
        <w:t>and International Lakes</w:t>
      </w:r>
      <w:r w:rsidR="00E726CA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, known as the </w:t>
      </w:r>
      <w:r w:rsidR="00AA5216" w:rsidRPr="00302026">
        <w:rPr>
          <w:rFonts w:asciiTheme="majorBidi" w:hAnsiTheme="majorBidi" w:cstheme="majorBidi"/>
          <w:bCs/>
          <w:sz w:val="28"/>
          <w:szCs w:val="28"/>
          <w:lang w:val="en-US"/>
        </w:rPr>
        <w:t>Water Convention</w:t>
      </w:r>
      <w:r w:rsidR="005C1F2E">
        <w:rPr>
          <w:rFonts w:asciiTheme="majorBidi" w:hAnsiTheme="majorBidi" w:cstheme="majorBidi"/>
          <w:bCs/>
          <w:sz w:val="28"/>
          <w:szCs w:val="28"/>
          <w:lang w:val="en-US"/>
        </w:rPr>
        <w:t>.</w:t>
      </w:r>
    </w:p>
    <w:p w14:paraId="5AD8858B" w14:textId="77777777" w:rsidR="005C1F2E" w:rsidRDefault="005C1F2E" w:rsidP="005C1F2E">
      <w:pPr>
        <w:spacing w:line="360" w:lineRule="auto"/>
        <w:ind w:firstLine="720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14:paraId="1711B038" w14:textId="7E470BEB" w:rsidR="00D1038B" w:rsidRDefault="005C1F2E" w:rsidP="00302026">
      <w:pPr>
        <w:spacing w:line="360" w:lineRule="auto"/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  <w:lang w:val="en-US"/>
        </w:rPr>
        <w:t xml:space="preserve">The </w:t>
      </w:r>
      <w:r w:rsidR="001432B4">
        <w:rPr>
          <w:rFonts w:asciiTheme="majorBidi" w:hAnsiTheme="majorBidi" w:cstheme="majorBidi"/>
          <w:bCs/>
          <w:sz w:val="28"/>
          <w:szCs w:val="28"/>
          <w:lang w:val="en-US"/>
        </w:rPr>
        <w:t xml:space="preserve">Convention provides </w:t>
      </w:r>
      <w:r w:rsidR="00241D97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a unique global legal and intergovernmental </w:t>
      </w:r>
      <w:r w:rsidR="00583B37">
        <w:rPr>
          <w:rFonts w:asciiTheme="majorBidi" w:hAnsiTheme="majorBidi" w:cstheme="majorBidi"/>
          <w:bCs/>
          <w:sz w:val="28"/>
          <w:szCs w:val="28"/>
          <w:lang w:val="en-US"/>
        </w:rPr>
        <w:t xml:space="preserve">UN </w:t>
      </w:r>
      <w:r w:rsidR="00241D97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platform for the peaceful management of </w:t>
      </w:r>
      <w:r w:rsidR="001432B4">
        <w:rPr>
          <w:rFonts w:asciiTheme="majorBidi" w:hAnsiTheme="majorBidi" w:cstheme="majorBidi"/>
          <w:bCs/>
          <w:sz w:val="28"/>
          <w:szCs w:val="28"/>
          <w:lang w:val="en-US"/>
        </w:rPr>
        <w:t xml:space="preserve">shared </w:t>
      </w:r>
      <w:r w:rsidR="00241D97" w:rsidRPr="00302026">
        <w:rPr>
          <w:rFonts w:asciiTheme="majorBidi" w:hAnsiTheme="majorBidi" w:cstheme="majorBidi"/>
          <w:bCs/>
          <w:sz w:val="28"/>
          <w:szCs w:val="28"/>
          <w:lang w:val="en-US"/>
        </w:rPr>
        <w:t>waters</w:t>
      </w:r>
      <w:r w:rsidR="009575CF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. </w:t>
      </w:r>
      <w:r w:rsidR="005E2A5C" w:rsidRPr="00302026">
        <w:rPr>
          <w:rFonts w:asciiTheme="majorBidi" w:hAnsiTheme="majorBidi" w:cstheme="majorBidi"/>
          <w:bCs/>
          <w:sz w:val="28"/>
          <w:szCs w:val="28"/>
          <w:lang w:val="en-US"/>
        </w:rPr>
        <w:t>S</w:t>
      </w:r>
      <w:r w:rsidR="00241D97" w:rsidRPr="00302026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>ince 1992</w:t>
      </w:r>
      <w:r w:rsidR="00232427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>,</w:t>
      </w:r>
      <w:r w:rsidR="00241D97" w:rsidRPr="00302026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 xml:space="preserve"> </w:t>
      </w:r>
      <w:r w:rsidR="001432B4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>it</w:t>
      </w:r>
      <w:r w:rsidR="00241D97" w:rsidRPr="00302026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 xml:space="preserve"> has </w:t>
      </w:r>
      <w:r w:rsidR="00232427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>grea</w:t>
      </w:r>
      <w:r w:rsidR="00F455CE" w:rsidRPr="00302026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 xml:space="preserve">tly </w:t>
      </w:r>
      <w:r w:rsidR="00241D97" w:rsidRPr="00302026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>accelerat</w:t>
      </w:r>
      <w:r w:rsidR="00F455CE" w:rsidRPr="00302026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>e</w:t>
      </w:r>
      <w:r w:rsidR="005E2A5C" w:rsidRPr="00302026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>d</w:t>
      </w:r>
      <w:r w:rsidR="00F455CE" w:rsidRPr="00302026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 xml:space="preserve"> </w:t>
      </w:r>
      <w:r w:rsidR="00241D97" w:rsidRPr="00302026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 xml:space="preserve">progress towards </w:t>
      </w:r>
      <w:r w:rsidR="001432B4" w:rsidRPr="00302026">
        <w:rPr>
          <w:rFonts w:asciiTheme="majorBidi" w:hAnsiTheme="majorBidi" w:cstheme="majorBidi"/>
          <w:bCs/>
          <w:sz w:val="28"/>
          <w:szCs w:val="28"/>
          <w:lang w:val="en-US"/>
        </w:rPr>
        <w:t>transboundary</w:t>
      </w:r>
      <w:r w:rsidR="001432B4" w:rsidDel="001432B4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 xml:space="preserve"> </w:t>
      </w:r>
      <w:r w:rsidR="00232427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>cooperation</w:t>
      </w:r>
      <w:r w:rsidR="00241D97" w:rsidRPr="00302026">
        <w:rPr>
          <w:rFonts w:asciiTheme="majorBidi" w:hAnsiTheme="majorBidi" w:cstheme="majorBidi"/>
          <w:bCs/>
          <w:spacing w:val="-3"/>
          <w:sz w:val="28"/>
          <w:szCs w:val="28"/>
          <w:shd w:val="clear" w:color="auto" w:fill="FFFFFF"/>
        </w:rPr>
        <w:t xml:space="preserve">. </w:t>
      </w:r>
      <w:r w:rsidR="0024534F">
        <w:rPr>
          <w:rFonts w:asciiTheme="majorBidi" w:hAnsiTheme="majorBidi" w:cstheme="majorBidi"/>
          <w:bCs/>
          <w:sz w:val="28"/>
          <w:szCs w:val="28"/>
          <w:lang w:val="en-US"/>
        </w:rPr>
        <w:t>Following its opening</w:t>
      </w:r>
      <w:r w:rsidR="00321F28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to all UN Member States in 2016</w:t>
      </w:r>
      <w:r w:rsidR="00851CA2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24534F">
        <w:rPr>
          <w:rFonts w:asciiTheme="majorBidi" w:hAnsiTheme="majorBidi" w:cstheme="majorBidi"/>
          <w:bCs/>
          <w:sz w:val="28"/>
          <w:szCs w:val="28"/>
          <w:lang w:val="en-US"/>
        </w:rPr>
        <w:t>it</w:t>
      </w:r>
      <w:r w:rsidR="0024534F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 </w:t>
      </w:r>
      <w:r w:rsidR="00851CA2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now </w:t>
      </w:r>
      <w:r w:rsidR="00321F28"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counts 44 </w:t>
      </w:r>
      <w:r w:rsidR="00232427">
        <w:rPr>
          <w:rFonts w:asciiTheme="majorBidi" w:hAnsiTheme="majorBidi" w:cstheme="majorBidi"/>
          <w:bCs/>
          <w:sz w:val="28"/>
          <w:szCs w:val="28"/>
          <w:lang w:val="en-US"/>
        </w:rPr>
        <w:t>Parties</w:t>
      </w:r>
      <w:r w:rsidR="005662C2">
        <w:rPr>
          <w:rFonts w:asciiTheme="majorBidi" w:hAnsiTheme="majorBidi" w:cstheme="majorBidi"/>
          <w:bCs/>
          <w:sz w:val="28"/>
          <w:szCs w:val="28"/>
          <w:lang w:val="en-US"/>
        </w:rPr>
        <w:t xml:space="preserve">. </w:t>
      </w:r>
      <w:r w:rsidR="005662C2" w:rsidRPr="00404AA4">
        <w:rPr>
          <w:rFonts w:asciiTheme="majorBidi" w:hAnsiTheme="majorBidi" w:cstheme="majorBidi"/>
          <w:bCs/>
          <w:sz w:val="28"/>
          <w:szCs w:val="28"/>
          <w:lang w:val="en-US"/>
        </w:rPr>
        <w:t xml:space="preserve">I welcome the most recent Party, Ghana, which </w:t>
      </w:r>
      <w:r w:rsidR="001432B4" w:rsidRPr="00404AA4">
        <w:rPr>
          <w:rFonts w:asciiTheme="majorBidi" w:hAnsiTheme="majorBidi" w:cstheme="majorBidi"/>
          <w:bCs/>
          <w:sz w:val="28"/>
          <w:szCs w:val="28"/>
          <w:lang w:val="en-US"/>
        </w:rPr>
        <w:t>acce</w:t>
      </w:r>
      <w:r w:rsidR="001432B4">
        <w:rPr>
          <w:rFonts w:asciiTheme="majorBidi" w:hAnsiTheme="majorBidi" w:cstheme="majorBidi"/>
          <w:bCs/>
          <w:sz w:val="28"/>
          <w:szCs w:val="28"/>
          <w:lang w:val="en-US"/>
        </w:rPr>
        <w:t>d</w:t>
      </w:r>
      <w:r w:rsidR="001432B4" w:rsidRPr="00404AA4">
        <w:rPr>
          <w:rFonts w:asciiTheme="majorBidi" w:hAnsiTheme="majorBidi" w:cstheme="majorBidi"/>
          <w:bCs/>
          <w:sz w:val="28"/>
          <w:szCs w:val="28"/>
          <w:lang w:val="en-US"/>
        </w:rPr>
        <w:t>ed</w:t>
      </w:r>
      <w:r w:rsidR="005662C2" w:rsidRPr="00404AA4">
        <w:rPr>
          <w:rFonts w:asciiTheme="majorBidi" w:hAnsiTheme="majorBidi" w:cstheme="majorBidi"/>
          <w:bCs/>
          <w:sz w:val="28"/>
          <w:szCs w:val="28"/>
          <w:lang w:val="en-US"/>
        </w:rPr>
        <w:t xml:space="preserve"> last week</w:t>
      </w:r>
      <w:r w:rsidR="00321F28" w:rsidRPr="00302026">
        <w:rPr>
          <w:rFonts w:asciiTheme="majorBidi" w:hAnsiTheme="majorBidi" w:cstheme="majorBidi"/>
          <w:bCs/>
          <w:sz w:val="28"/>
          <w:szCs w:val="28"/>
          <w:lang w:val="en-US"/>
        </w:rPr>
        <w:t>.</w:t>
      </w:r>
      <w:r w:rsidR="005E2A5C" w:rsidRPr="00404AA4">
        <w:rPr>
          <w:rFonts w:asciiTheme="majorBidi" w:hAnsiTheme="majorBidi" w:cstheme="majorBidi"/>
          <w:bCs/>
          <w:sz w:val="28"/>
          <w:szCs w:val="28"/>
          <w:lang w:val="en-US"/>
        </w:rPr>
        <w:t xml:space="preserve"> 20</w:t>
      </w:r>
      <w:r w:rsidR="005E2A5C" w:rsidRPr="00302026">
        <w:rPr>
          <w:rFonts w:asciiTheme="majorBidi" w:hAnsiTheme="majorBidi" w:cstheme="majorBidi"/>
          <w:sz w:val="28"/>
          <w:szCs w:val="28"/>
          <w:lang w:val="en-US"/>
        </w:rPr>
        <w:t xml:space="preserve"> countries are in the process of accession and more than 120 </w:t>
      </w:r>
      <w:r w:rsidR="00583B37">
        <w:rPr>
          <w:rFonts w:asciiTheme="majorBidi" w:hAnsiTheme="majorBidi" w:cstheme="majorBidi"/>
          <w:sz w:val="28"/>
          <w:szCs w:val="28"/>
          <w:lang w:val="en-US"/>
        </w:rPr>
        <w:t>participat</w:t>
      </w:r>
      <w:r w:rsidR="001432B4">
        <w:rPr>
          <w:rFonts w:asciiTheme="majorBidi" w:hAnsiTheme="majorBidi" w:cstheme="majorBidi"/>
          <w:sz w:val="28"/>
          <w:szCs w:val="28"/>
          <w:lang w:val="en-US"/>
        </w:rPr>
        <w:t>e</w:t>
      </w:r>
      <w:r w:rsidR="005E2A5C" w:rsidRPr="00302026">
        <w:rPr>
          <w:rFonts w:asciiTheme="majorBidi" w:hAnsiTheme="majorBidi" w:cstheme="majorBidi"/>
          <w:sz w:val="28"/>
          <w:szCs w:val="28"/>
          <w:lang w:val="en-US"/>
        </w:rPr>
        <w:t xml:space="preserve"> in the Convention’s activities.</w:t>
      </w:r>
      <w:r w:rsidR="00A54C8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32427">
        <w:rPr>
          <w:rFonts w:asciiTheme="majorBidi" w:hAnsiTheme="majorBidi" w:cstheme="majorBidi"/>
          <w:sz w:val="28"/>
          <w:szCs w:val="28"/>
        </w:rPr>
        <w:t>T</w:t>
      </w:r>
      <w:r w:rsidR="005B0CE8" w:rsidRPr="00302026">
        <w:rPr>
          <w:rFonts w:asciiTheme="majorBidi" w:hAnsiTheme="majorBidi" w:cstheme="majorBidi"/>
          <w:sz w:val="28"/>
          <w:szCs w:val="28"/>
        </w:rPr>
        <w:t xml:space="preserve">he Secretary-General is calling upon all countries to accede </w:t>
      </w:r>
      <w:r w:rsidR="00232427">
        <w:rPr>
          <w:rFonts w:asciiTheme="majorBidi" w:hAnsiTheme="majorBidi" w:cstheme="majorBidi"/>
          <w:sz w:val="28"/>
          <w:szCs w:val="28"/>
        </w:rPr>
        <w:t xml:space="preserve">to the </w:t>
      </w:r>
      <w:r w:rsidR="0008547C">
        <w:rPr>
          <w:rFonts w:asciiTheme="majorBidi" w:hAnsiTheme="majorBidi" w:cstheme="majorBidi"/>
          <w:sz w:val="28"/>
          <w:szCs w:val="28"/>
        </w:rPr>
        <w:t xml:space="preserve">1992 </w:t>
      </w:r>
      <w:r w:rsidR="00232427">
        <w:rPr>
          <w:rFonts w:asciiTheme="majorBidi" w:hAnsiTheme="majorBidi" w:cstheme="majorBidi"/>
          <w:sz w:val="28"/>
          <w:szCs w:val="28"/>
        </w:rPr>
        <w:t xml:space="preserve">Water Convention and the </w:t>
      </w:r>
      <w:r w:rsidR="00232427" w:rsidRPr="00D102B8">
        <w:rPr>
          <w:rFonts w:asciiTheme="majorBidi" w:hAnsiTheme="majorBidi" w:cstheme="majorBidi"/>
          <w:sz w:val="28"/>
          <w:szCs w:val="28"/>
        </w:rPr>
        <w:t xml:space="preserve">1997 </w:t>
      </w:r>
      <w:r w:rsidR="00D6511A">
        <w:rPr>
          <w:rFonts w:asciiTheme="majorBidi" w:hAnsiTheme="majorBidi" w:cstheme="majorBidi"/>
          <w:sz w:val="28"/>
          <w:szCs w:val="28"/>
        </w:rPr>
        <w:t>United Nations Watercourses Convention</w:t>
      </w:r>
      <w:r w:rsidR="005B0CE8" w:rsidRPr="00302026">
        <w:rPr>
          <w:rFonts w:asciiTheme="majorBidi" w:hAnsiTheme="majorBidi" w:cstheme="majorBidi"/>
          <w:sz w:val="28"/>
          <w:szCs w:val="28"/>
        </w:rPr>
        <w:t xml:space="preserve">. </w:t>
      </w:r>
    </w:p>
    <w:p w14:paraId="2985F3D4" w14:textId="77777777" w:rsidR="004F6704" w:rsidRDefault="004E010E" w:rsidP="00302026">
      <w:pPr>
        <w:spacing w:line="360" w:lineRule="auto"/>
        <w:ind w:firstLine="72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We look forward to </w:t>
      </w:r>
      <w:r w:rsidR="00237271">
        <w:rPr>
          <w:rFonts w:asciiTheme="majorBidi" w:hAnsiTheme="majorBidi" w:cstheme="majorBidi"/>
          <w:bCs/>
          <w:sz w:val="28"/>
          <w:szCs w:val="28"/>
          <w:lang w:val="en-US"/>
        </w:rPr>
        <w:t xml:space="preserve">our cooperation </w:t>
      </w:r>
      <w:r w:rsidR="00581C80">
        <w:rPr>
          <w:rFonts w:asciiTheme="majorBidi" w:hAnsiTheme="majorBidi" w:cstheme="majorBidi"/>
          <w:bCs/>
          <w:sz w:val="28"/>
          <w:szCs w:val="28"/>
          <w:lang w:val="en-US"/>
        </w:rPr>
        <w:t xml:space="preserve">in </w:t>
      </w:r>
      <w:r w:rsidR="004A6326">
        <w:rPr>
          <w:rFonts w:asciiTheme="majorBidi" w:hAnsiTheme="majorBidi" w:cstheme="majorBidi"/>
          <w:bCs/>
          <w:sz w:val="28"/>
          <w:szCs w:val="28"/>
          <w:lang w:val="en-US"/>
        </w:rPr>
        <w:t>the global acceleration framework</w:t>
      </w:r>
      <w:r w:rsidR="001432B4">
        <w:rPr>
          <w:rFonts w:asciiTheme="majorBidi" w:hAnsiTheme="majorBidi" w:cstheme="majorBidi"/>
          <w:bCs/>
          <w:sz w:val="28"/>
          <w:szCs w:val="28"/>
          <w:lang w:val="en-US"/>
        </w:rPr>
        <w:t xml:space="preserve"> and Water and Climate Coalition</w:t>
      </w:r>
      <w:r w:rsidRPr="00302026">
        <w:rPr>
          <w:rFonts w:asciiTheme="majorBidi" w:hAnsiTheme="majorBidi" w:cstheme="majorBidi"/>
          <w:bCs/>
          <w:sz w:val="28"/>
          <w:szCs w:val="28"/>
          <w:lang w:val="en-US"/>
        </w:rPr>
        <w:t xml:space="preserve">. </w:t>
      </w:r>
    </w:p>
    <w:p w14:paraId="02249DF5" w14:textId="0D19956B" w:rsidR="00FA4655" w:rsidRPr="00332A8B" w:rsidRDefault="00321F28" w:rsidP="00302026">
      <w:pPr>
        <w:spacing w:line="360" w:lineRule="auto"/>
        <w:ind w:firstLine="72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302026">
        <w:rPr>
          <w:rFonts w:asciiTheme="majorBidi" w:hAnsiTheme="majorBidi" w:cstheme="majorBidi"/>
          <w:bCs/>
          <w:sz w:val="28"/>
          <w:szCs w:val="28"/>
          <w:lang w:val="en-US"/>
        </w:rPr>
        <w:t>Thank you</w:t>
      </w:r>
      <w:r w:rsidR="00851CA2" w:rsidRPr="00302026">
        <w:rPr>
          <w:rFonts w:asciiTheme="majorBidi" w:hAnsiTheme="majorBidi" w:cstheme="majorBidi"/>
          <w:bCs/>
          <w:sz w:val="28"/>
          <w:szCs w:val="28"/>
          <w:lang w:val="en-US"/>
        </w:rPr>
        <w:t>.</w:t>
      </w:r>
    </w:p>
    <w:sectPr w:rsidR="00FA4655" w:rsidRPr="00332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3BEE4" w14:textId="77777777" w:rsidR="00034D4C" w:rsidRDefault="00034D4C" w:rsidP="00CA1855">
      <w:r>
        <w:separator/>
      </w:r>
    </w:p>
  </w:endnote>
  <w:endnote w:type="continuationSeparator" w:id="0">
    <w:p w14:paraId="0EB69FC0" w14:textId="77777777" w:rsidR="00034D4C" w:rsidRDefault="00034D4C" w:rsidP="00CA1855">
      <w:r>
        <w:continuationSeparator/>
      </w:r>
    </w:p>
  </w:endnote>
  <w:endnote w:type="continuationNotice" w:id="1">
    <w:p w14:paraId="24D3985F" w14:textId="77777777" w:rsidR="00034D4C" w:rsidRDefault="00034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DE642" w14:textId="77777777" w:rsidR="00034D4C" w:rsidRDefault="00034D4C" w:rsidP="00CA1855">
      <w:r>
        <w:separator/>
      </w:r>
    </w:p>
  </w:footnote>
  <w:footnote w:type="continuationSeparator" w:id="0">
    <w:p w14:paraId="0F31BECB" w14:textId="77777777" w:rsidR="00034D4C" w:rsidRDefault="00034D4C" w:rsidP="00CA1855">
      <w:r>
        <w:continuationSeparator/>
      </w:r>
    </w:p>
  </w:footnote>
  <w:footnote w:type="continuationNotice" w:id="1">
    <w:p w14:paraId="4C03B27B" w14:textId="77777777" w:rsidR="00034D4C" w:rsidRDefault="00034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013765"/>
    <w:multiLevelType w:val="hybridMultilevel"/>
    <w:tmpl w:val="D10A0AAE"/>
    <w:lvl w:ilvl="0" w:tplc="F6409154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AD"/>
    <w:rsid w:val="000048FB"/>
    <w:rsid w:val="00034D4C"/>
    <w:rsid w:val="00053E9C"/>
    <w:rsid w:val="00055210"/>
    <w:rsid w:val="00056F7C"/>
    <w:rsid w:val="0008547C"/>
    <w:rsid w:val="00091836"/>
    <w:rsid w:val="000A275A"/>
    <w:rsid w:val="000C01AD"/>
    <w:rsid w:val="000D67C3"/>
    <w:rsid w:val="000E1C70"/>
    <w:rsid w:val="00136374"/>
    <w:rsid w:val="001432B4"/>
    <w:rsid w:val="00167791"/>
    <w:rsid w:val="001C0D9A"/>
    <w:rsid w:val="001C5A60"/>
    <w:rsid w:val="00232427"/>
    <w:rsid w:val="00237271"/>
    <w:rsid w:val="00241D97"/>
    <w:rsid w:val="0024534F"/>
    <w:rsid w:val="00262EA6"/>
    <w:rsid w:val="0026786C"/>
    <w:rsid w:val="002D59B6"/>
    <w:rsid w:val="002E50D5"/>
    <w:rsid w:val="00302026"/>
    <w:rsid w:val="00316044"/>
    <w:rsid w:val="00321F28"/>
    <w:rsid w:val="00332A8B"/>
    <w:rsid w:val="00383672"/>
    <w:rsid w:val="003D5A14"/>
    <w:rsid w:val="00404AA4"/>
    <w:rsid w:val="004067CB"/>
    <w:rsid w:val="00414868"/>
    <w:rsid w:val="0043649F"/>
    <w:rsid w:val="004658B9"/>
    <w:rsid w:val="004A6326"/>
    <w:rsid w:val="004C0ACD"/>
    <w:rsid w:val="004E010E"/>
    <w:rsid w:val="004F559D"/>
    <w:rsid w:val="004F6704"/>
    <w:rsid w:val="00515468"/>
    <w:rsid w:val="005662C2"/>
    <w:rsid w:val="00581C80"/>
    <w:rsid w:val="00583B37"/>
    <w:rsid w:val="005B0CE8"/>
    <w:rsid w:val="005C1F2E"/>
    <w:rsid w:val="005E2A5C"/>
    <w:rsid w:val="00645252"/>
    <w:rsid w:val="006639F2"/>
    <w:rsid w:val="00663B9F"/>
    <w:rsid w:val="006B539F"/>
    <w:rsid w:val="006D3D74"/>
    <w:rsid w:val="006E1D88"/>
    <w:rsid w:val="006E2F46"/>
    <w:rsid w:val="00710E72"/>
    <w:rsid w:val="00716D2D"/>
    <w:rsid w:val="00721120"/>
    <w:rsid w:val="007302A6"/>
    <w:rsid w:val="007617E4"/>
    <w:rsid w:val="0079252D"/>
    <w:rsid w:val="007946E3"/>
    <w:rsid w:val="00796943"/>
    <w:rsid w:val="007C1057"/>
    <w:rsid w:val="00827E3D"/>
    <w:rsid w:val="00832073"/>
    <w:rsid w:val="0083569A"/>
    <w:rsid w:val="0084569E"/>
    <w:rsid w:val="00845BEC"/>
    <w:rsid w:val="00851CA2"/>
    <w:rsid w:val="00924252"/>
    <w:rsid w:val="009575CF"/>
    <w:rsid w:val="00965787"/>
    <w:rsid w:val="009670E4"/>
    <w:rsid w:val="009B3F48"/>
    <w:rsid w:val="00A14425"/>
    <w:rsid w:val="00A54C8A"/>
    <w:rsid w:val="00A56B45"/>
    <w:rsid w:val="00A87AB1"/>
    <w:rsid w:val="00A9172F"/>
    <w:rsid w:val="00A9204E"/>
    <w:rsid w:val="00AA5216"/>
    <w:rsid w:val="00AA61A3"/>
    <w:rsid w:val="00AA7D9D"/>
    <w:rsid w:val="00AF3B55"/>
    <w:rsid w:val="00B00B0A"/>
    <w:rsid w:val="00B455FB"/>
    <w:rsid w:val="00B81917"/>
    <w:rsid w:val="00BC5AB0"/>
    <w:rsid w:val="00BE1DA5"/>
    <w:rsid w:val="00C03EAE"/>
    <w:rsid w:val="00C1057F"/>
    <w:rsid w:val="00C43AAC"/>
    <w:rsid w:val="00C70FEA"/>
    <w:rsid w:val="00C7273B"/>
    <w:rsid w:val="00CA1855"/>
    <w:rsid w:val="00CF0C60"/>
    <w:rsid w:val="00D04679"/>
    <w:rsid w:val="00D1038B"/>
    <w:rsid w:val="00D6511A"/>
    <w:rsid w:val="00D651B1"/>
    <w:rsid w:val="00D931BF"/>
    <w:rsid w:val="00D93B07"/>
    <w:rsid w:val="00E516E9"/>
    <w:rsid w:val="00E5646F"/>
    <w:rsid w:val="00E61658"/>
    <w:rsid w:val="00E726CA"/>
    <w:rsid w:val="00E76EBE"/>
    <w:rsid w:val="00E964CE"/>
    <w:rsid w:val="00EA2501"/>
    <w:rsid w:val="00EC5FC7"/>
    <w:rsid w:val="00F158B0"/>
    <w:rsid w:val="00F268F3"/>
    <w:rsid w:val="00F31D7A"/>
    <w:rsid w:val="00F455CE"/>
    <w:rsid w:val="00F47F65"/>
    <w:rsid w:val="00F65592"/>
    <w:rsid w:val="00F702D8"/>
    <w:rsid w:val="00FA4655"/>
    <w:rsid w:val="00FD655F"/>
    <w:rsid w:val="00FE4AD8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FD53AC"/>
  <w15:chartTrackingRefBased/>
  <w15:docId w15:val="{0027A8AA-0FED-4E40-A398-A89C619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Default">
    <w:name w:val="Default"/>
    <w:rsid w:val="000C01A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GB" w:eastAsia="zh-CN"/>
    </w:rPr>
  </w:style>
  <w:style w:type="paragraph" w:customStyle="1" w:styleId="Body">
    <w:name w:val="Body"/>
    <w:rsid w:val="00C70F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A9172F"/>
    <w:pPr>
      <w:ind w:left="720"/>
      <w:contextualSpacing/>
    </w:pPr>
  </w:style>
  <w:style w:type="paragraph" w:styleId="Revision">
    <w:name w:val="Revision"/>
    <w:hidden/>
    <w:uiPriority w:val="99"/>
    <w:semiHidden/>
    <w:rsid w:val="0030202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N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D152D-03B2-4F9D-95C2-55813660E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C:\Users\KINNA\AppData\Roaming\Microsoft\Templates\Single spaced (blank).dotx</Template>
  <TotalTime>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Paul KINNA</dc:creator>
  <cp:keywords/>
  <dc:description/>
  <cp:lastModifiedBy>Anna Nylander</cp:lastModifiedBy>
  <cp:revision>2</cp:revision>
  <dcterms:created xsi:type="dcterms:W3CDTF">2020-07-13T08:49:00Z</dcterms:created>
  <dcterms:modified xsi:type="dcterms:W3CDTF">2020-07-13T08:49:00Z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