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6C5C" w14:textId="2052A7A5" w:rsidR="001053F6" w:rsidRPr="001053F6" w:rsidRDefault="000573A5" w:rsidP="000573A5">
      <w:pPr>
        <w:bidi/>
        <w:spacing w:before="240"/>
        <w:jc w:val="both"/>
        <w:rPr>
          <w:rFonts w:ascii="Arial" w:hAnsi="Arial" w:cs="Arial"/>
          <w:sz w:val="24"/>
          <w:szCs w:val="24"/>
        </w:rPr>
      </w:pPr>
      <w:bookmarkStart w:id="0" w:name="_GoBack"/>
      <w:bookmarkEnd w:id="0"/>
      <w:r>
        <w:rPr>
          <w:rFonts w:ascii="Arial" w:hAnsi="Arial" w:cs="Arial"/>
          <w:rtl/>
        </w:rPr>
        <w:t xml:space="preserve">إن جائحة </w:t>
      </w:r>
      <w:r>
        <w:rPr>
          <w:rFonts w:ascii="Arial" w:hAnsi="Arial" w:cs="Arial"/>
        </w:rPr>
        <w:t xml:space="preserve"> COVID-19</w:t>
      </w:r>
      <w:r w:rsidR="004D6379" w:rsidRPr="004D6379">
        <w:rPr>
          <w:rFonts w:ascii="Helvetica" w:hAnsi="Helvetica"/>
          <w:color w:val="1C1E21"/>
          <w:sz w:val="21"/>
          <w:szCs w:val="21"/>
          <w:shd w:val="clear" w:color="auto" w:fill="FFFFFF"/>
          <w:rtl/>
        </w:rPr>
        <w:t xml:space="preserve"> </w:t>
      </w:r>
      <w:r w:rsidR="004D6379">
        <w:rPr>
          <w:rFonts w:ascii="Helvetica" w:hAnsi="Helvetica" w:hint="cs"/>
          <w:color w:val="1C1E21"/>
          <w:sz w:val="21"/>
          <w:szCs w:val="21"/>
          <w:shd w:val="clear" w:color="auto" w:fill="FFFFFF"/>
          <w:rtl/>
        </w:rPr>
        <w:t>س</w:t>
      </w:r>
      <w:r w:rsidR="004D6379">
        <w:rPr>
          <w:rFonts w:ascii="Helvetica" w:hAnsi="Helvetica"/>
          <w:color w:val="1C1E21"/>
          <w:sz w:val="21"/>
          <w:szCs w:val="21"/>
          <w:shd w:val="clear" w:color="auto" w:fill="FFFFFF"/>
          <w:rtl/>
        </w:rPr>
        <w:t>تؤثر علي الأشخاص الأكثر تعرضا</w:t>
      </w:r>
      <w:r w:rsidR="004D6379">
        <w:rPr>
          <w:rFonts w:ascii="Helvetica" w:hAnsi="Helvetica" w:hint="cs"/>
          <w:color w:val="1C1E21"/>
          <w:sz w:val="21"/>
          <w:szCs w:val="21"/>
          <w:shd w:val="clear" w:color="auto" w:fill="FFFFFF"/>
          <w:rtl/>
        </w:rPr>
        <w:t>ً</w:t>
      </w:r>
      <w:r w:rsidR="004D6379">
        <w:rPr>
          <w:rFonts w:ascii="Helvetica" w:hAnsi="Helvetica"/>
          <w:color w:val="1C1E21"/>
          <w:sz w:val="21"/>
          <w:szCs w:val="21"/>
          <w:shd w:val="clear" w:color="auto" w:fill="FFFFFF"/>
          <w:rtl/>
        </w:rPr>
        <w:t xml:space="preserve"> للمخاطر الاقتصادية والاجتماعية والبيئية أكثر من غيرهم</w:t>
      </w:r>
      <w:r>
        <w:rPr>
          <w:rFonts w:ascii="Arial" w:hAnsi="Arial" w:cs="Arial" w:hint="cs"/>
          <w:rtl/>
        </w:rPr>
        <w:t>. ويشمل ذلك مليار شخص يعيشون في مناطق عشوائية وأحياء فقيرة في جميع أنحاء العالم</w:t>
      </w:r>
      <w:r w:rsidR="00BE5B51" w:rsidRPr="001053F6">
        <w:rPr>
          <w:noProof/>
          <w:sz w:val="24"/>
          <w:szCs w:val="24"/>
        </w:rPr>
        <mc:AlternateContent>
          <mc:Choice Requires="wps">
            <w:drawing>
              <wp:anchor distT="0" distB="0" distL="114300" distR="114300" simplePos="0" relativeHeight="251661312" behindDoc="0" locked="0" layoutInCell="1" allowOverlap="1" wp14:anchorId="18A359D5" wp14:editId="6B02733C">
                <wp:simplePos x="0" y="0"/>
                <wp:positionH relativeFrom="column">
                  <wp:posOffset>-19049</wp:posOffset>
                </wp:positionH>
                <wp:positionV relativeFrom="paragraph">
                  <wp:posOffset>-1684655</wp:posOffset>
                </wp:positionV>
                <wp:extent cx="4686300" cy="942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42975"/>
                        </a:xfrm>
                        <a:prstGeom prst="rect">
                          <a:avLst/>
                        </a:prstGeom>
                        <a:noFill/>
                        <a:ln w="9525">
                          <a:noFill/>
                          <a:miter lim="800000"/>
                          <a:headEnd/>
                          <a:tailEnd/>
                        </a:ln>
                      </wps:spPr>
                      <wps:txbx>
                        <w:txbxContent>
                          <w:p w14:paraId="70F660A6" w14:textId="77777777" w:rsidR="001053F6" w:rsidRPr="001053F6" w:rsidRDefault="001053F6" w:rsidP="001053F6">
                            <w:pPr>
                              <w:bidi/>
                              <w:jc w:val="both"/>
                              <w:rPr>
                                <w:rFonts w:ascii="Arial" w:hAnsi="Arial" w:cs="Arial"/>
                                <w:b/>
                                <w:bCs/>
                                <w:color w:val="FFFFFF" w:themeColor="background1"/>
                                <w:sz w:val="52"/>
                                <w:szCs w:val="52"/>
                              </w:rPr>
                            </w:pPr>
                            <w:r w:rsidRPr="001053F6">
                              <w:rPr>
                                <w:rFonts w:ascii="Arial" w:hAnsi="Arial" w:cs="Arial"/>
                                <w:b/>
                                <w:bCs/>
                                <w:color w:val="FFFFFF" w:themeColor="background1"/>
                                <w:sz w:val="52"/>
                                <w:szCs w:val="52"/>
                                <w:rtl/>
                              </w:rPr>
                              <w:t>الرسائل الرئيسية</w:t>
                            </w:r>
                            <w:r w:rsidRPr="001053F6">
                              <w:rPr>
                                <w:rFonts w:ascii="Arial" w:hAnsi="Arial" w:cs="Arial"/>
                                <w:b/>
                                <w:bCs/>
                                <w:color w:val="FFFFFF" w:themeColor="background1"/>
                                <w:sz w:val="52"/>
                                <w:szCs w:val="52"/>
                              </w:rPr>
                              <w:t xml:space="preserve"> COVID-19 - </w:t>
                            </w:r>
                            <w:r w:rsidRPr="001053F6">
                              <w:rPr>
                                <w:rFonts w:ascii="Arial" w:hAnsi="Arial" w:cs="Arial"/>
                                <w:b/>
                                <w:bCs/>
                                <w:color w:val="FFFFFF" w:themeColor="background1"/>
                                <w:sz w:val="52"/>
                                <w:szCs w:val="52"/>
                                <w:rtl/>
                              </w:rPr>
                              <w:t>و</w:t>
                            </w:r>
                            <w:r w:rsidRPr="001053F6">
                              <w:rPr>
                                <w:rFonts w:ascii="Arial" w:hAnsi="Arial" w:cs="Arial"/>
                                <w:b/>
                                <w:bCs/>
                                <w:color w:val="FFFFFF" w:themeColor="background1"/>
                                <w:sz w:val="52"/>
                                <w:szCs w:val="52"/>
                                <w:rtl/>
                                <w:lang w:bidi="ar-EG"/>
                              </w:rPr>
                              <w:t>المناطق</w:t>
                            </w:r>
                            <w:r w:rsidRPr="001053F6">
                              <w:rPr>
                                <w:rFonts w:ascii="Arial" w:hAnsi="Arial" w:cs="Arial"/>
                                <w:b/>
                                <w:bCs/>
                                <w:color w:val="FFFFFF" w:themeColor="background1"/>
                                <w:sz w:val="52"/>
                                <w:szCs w:val="52"/>
                                <w:rtl/>
                              </w:rPr>
                              <w:t xml:space="preserve"> غير الرسمية</w:t>
                            </w:r>
                          </w:p>
                          <w:p w14:paraId="3F9E6423" w14:textId="77777777" w:rsidR="000C52E0" w:rsidRPr="001053F6" w:rsidRDefault="000C52E0" w:rsidP="000C52E0">
                            <w:pPr>
                              <w:rPr>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359D5" id="_x0000_t202" coordsize="21600,21600" o:spt="202" path="m,l,21600r21600,l21600,xe">
                <v:stroke joinstyle="miter"/>
                <v:path gradientshapeok="t" o:connecttype="rect"/>
              </v:shapetype>
              <v:shape id="Text Box 2" o:spid="_x0000_s1026" type="#_x0000_t202" style="position:absolute;left:0;text-align:left;margin-left:-1.5pt;margin-top:-132.65pt;width:369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" filled="f" stroked="f">
                <v:textbox>
                  <w:txbxContent>
                    <w:p w14:paraId="70F660A6" w14:textId="77777777" w:rsidR="001053F6" w:rsidRPr="001053F6" w:rsidRDefault="001053F6" w:rsidP="001053F6">
                      <w:pPr>
                        <w:bidi/>
                        <w:jc w:val="both"/>
                        <w:rPr>
                          <w:rFonts w:ascii="Arial" w:hAnsi="Arial" w:cs="Arial"/>
                          <w:b/>
                          <w:bCs/>
                          <w:color w:val="FFFFFF" w:themeColor="background1"/>
                          <w:sz w:val="52"/>
                          <w:szCs w:val="52"/>
                        </w:rPr>
                      </w:pPr>
                      <w:r w:rsidRPr="001053F6">
                        <w:rPr>
                          <w:rFonts w:ascii="Arial" w:hAnsi="Arial" w:cs="Arial"/>
                          <w:b/>
                          <w:bCs/>
                          <w:color w:val="FFFFFF" w:themeColor="background1"/>
                          <w:sz w:val="52"/>
                          <w:szCs w:val="52"/>
                          <w:rtl/>
                        </w:rPr>
                        <w:t>الرسائل الرئيسية</w:t>
                      </w:r>
                      <w:r w:rsidRPr="001053F6">
                        <w:rPr>
                          <w:rFonts w:ascii="Arial" w:hAnsi="Arial" w:cs="Arial"/>
                          <w:b/>
                          <w:bCs/>
                          <w:color w:val="FFFFFF" w:themeColor="background1"/>
                          <w:sz w:val="52"/>
                          <w:szCs w:val="52"/>
                        </w:rPr>
                        <w:t xml:space="preserve"> COVID-19 - </w:t>
                      </w:r>
                      <w:r w:rsidRPr="001053F6">
                        <w:rPr>
                          <w:rFonts w:ascii="Arial" w:hAnsi="Arial" w:cs="Arial"/>
                          <w:b/>
                          <w:bCs/>
                          <w:color w:val="FFFFFF" w:themeColor="background1"/>
                          <w:sz w:val="52"/>
                          <w:szCs w:val="52"/>
                          <w:rtl/>
                        </w:rPr>
                        <w:t>و</w:t>
                      </w:r>
                      <w:r w:rsidRPr="001053F6">
                        <w:rPr>
                          <w:rFonts w:ascii="Arial" w:hAnsi="Arial" w:cs="Arial"/>
                          <w:b/>
                          <w:bCs/>
                          <w:color w:val="FFFFFF" w:themeColor="background1"/>
                          <w:sz w:val="52"/>
                          <w:szCs w:val="52"/>
                          <w:rtl/>
                          <w:lang w:bidi="ar-EG"/>
                        </w:rPr>
                        <w:t>المناطق</w:t>
                      </w:r>
                      <w:r w:rsidRPr="001053F6">
                        <w:rPr>
                          <w:rFonts w:ascii="Arial" w:hAnsi="Arial" w:cs="Arial"/>
                          <w:b/>
                          <w:bCs/>
                          <w:color w:val="FFFFFF" w:themeColor="background1"/>
                          <w:sz w:val="52"/>
                          <w:szCs w:val="52"/>
                          <w:rtl/>
                        </w:rPr>
                        <w:t xml:space="preserve"> غير الرسمية</w:t>
                      </w:r>
                    </w:p>
                    <w:p w14:paraId="3F9E6423" w14:textId="77777777" w:rsidR="000C52E0" w:rsidRPr="001053F6" w:rsidRDefault="000C52E0" w:rsidP="000C52E0">
                      <w:pPr>
                        <w:rPr>
                          <w:color w:val="FFFFFF" w:themeColor="background1"/>
                          <w:sz w:val="52"/>
                          <w:szCs w:val="52"/>
                        </w:rPr>
                      </w:pPr>
                    </w:p>
                  </w:txbxContent>
                </v:textbox>
              </v:shape>
            </w:pict>
          </mc:Fallback>
        </mc:AlternateContent>
      </w:r>
      <w:r w:rsidR="001053F6" w:rsidRPr="001053F6">
        <w:rPr>
          <w:rFonts w:ascii="Arial" w:hAnsi="Arial" w:cs="Arial"/>
          <w:sz w:val="24"/>
          <w:szCs w:val="24"/>
          <w:rtl/>
        </w:rPr>
        <w:t>. هذه المناطق مزدحمة بالسكان</w:t>
      </w:r>
      <w:r w:rsidR="004D6379">
        <w:rPr>
          <w:rFonts w:ascii="Arial" w:hAnsi="Arial" w:cs="Arial" w:hint="cs"/>
          <w:sz w:val="24"/>
          <w:szCs w:val="24"/>
          <w:rtl/>
        </w:rPr>
        <w:t>،</w:t>
      </w:r>
      <w:r w:rsidR="001053F6" w:rsidRPr="001053F6">
        <w:rPr>
          <w:rFonts w:ascii="Arial" w:hAnsi="Arial" w:cs="Arial"/>
          <w:sz w:val="24"/>
          <w:szCs w:val="24"/>
          <w:rtl/>
        </w:rPr>
        <w:t xml:space="preserve"> </w:t>
      </w:r>
      <w:r w:rsidR="001053F6" w:rsidRPr="001053F6">
        <w:rPr>
          <w:rFonts w:ascii="Arial" w:hAnsi="Arial" w:cs="Arial"/>
          <w:sz w:val="24"/>
          <w:szCs w:val="24"/>
          <w:rtl/>
          <w:lang w:bidi="ar-EG"/>
        </w:rPr>
        <w:t xml:space="preserve">كما أن </w:t>
      </w:r>
      <w:r w:rsidR="001053F6" w:rsidRPr="001053F6">
        <w:rPr>
          <w:rFonts w:ascii="Arial" w:hAnsi="Arial" w:cs="Arial"/>
          <w:sz w:val="24"/>
          <w:szCs w:val="24"/>
          <w:rtl/>
        </w:rPr>
        <w:t>المياه المنزلية وخدمات الصرف الصحي غير كافية، وإدارة النفايات ضئيلة أو معدومة،</w:t>
      </w:r>
      <w:r w:rsidR="00D72C23">
        <w:rPr>
          <w:rFonts w:ascii="Arial" w:hAnsi="Arial" w:cs="Arial"/>
          <w:sz w:val="24"/>
          <w:szCs w:val="24"/>
        </w:rPr>
        <w:t xml:space="preserve"> </w:t>
      </w:r>
      <w:r w:rsidR="004D6379">
        <w:rPr>
          <w:rFonts w:ascii="Arial" w:hAnsi="Arial" w:cs="Arial" w:hint="cs"/>
          <w:sz w:val="24"/>
          <w:szCs w:val="24"/>
          <w:rtl/>
        </w:rPr>
        <w:t>و</w:t>
      </w:r>
      <w:r w:rsidR="00D72C23">
        <w:rPr>
          <w:rFonts w:ascii="Arial" w:hAnsi="Arial" w:cs="Arial" w:hint="cs"/>
          <w:sz w:val="24"/>
          <w:szCs w:val="24"/>
          <w:rtl/>
        </w:rPr>
        <w:t>وسائل النقل العام مكتظة.</w:t>
      </w:r>
      <w:r w:rsidR="001053F6" w:rsidRPr="001053F6">
        <w:rPr>
          <w:rFonts w:ascii="Arial" w:hAnsi="Arial" w:cs="Arial"/>
          <w:sz w:val="24"/>
          <w:szCs w:val="24"/>
          <w:rtl/>
        </w:rPr>
        <w:t xml:space="preserve"> هذا إلي جانب محدودية الوصول إلى مرافق الرعاية الصحية الرسمية. بالإضافة إلى ذلك، فإنهم يعانون من نقص في الخدمات الأساسية والحيازة الآمنة والسكن اللائق. هناك حاجة الآن إلى الاستعدادات العاجلة لتمكين السكان من البقاء آمنين وصحيين</w:t>
      </w:r>
      <w:r w:rsidR="001053F6" w:rsidRPr="001053F6">
        <w:rPr>
          <w:rFonts w:ascii="Arial" w:hAnsi="Arial" w:cs="Arial"/>
          <w:sz w:val="24"/>
          <w:szCs w:val="24"/>
        </w:rPr>
        <w:t>.</w:t>
      </w:r>
    </w:p>
    <w:p w14:paraId="2DDEB634" w14:textId="01154C60" w:rsidR="001053F6" w:rsidRPr="001053F6" w:rsidRDefault="001053F6" w:rsidP="000573A5">
      <w:pPr>
        <w:bidi/>
        <w:spacing w:before="240"/>
        <w:jc w:val="both"/>
        <w:rPr>
          <w:rFonts w:ascii="Arial" w:hAnsi="Arial" w:cs="Arial"/>
          <w:sz w:val="24"/>
          <w:szCs w:val="24"/>
        </w:rPr>
      </w:pPr>
      <w:r w:rsidRPr="001053F6">
        <w:rPr>
          <w:rFonts w:ascii="Arial" w:hAnsi="Arial" w:cs="Arial"/>
          <w:sz w:val="24"/>
          <w:szCs w:val="24"/>
          <w:rtl/>
        </w:rPr>
        <w:t>التدابير الموصى بها لمنع انتقال</w:t>
      </w:r>
      <w:r w:rsidRPr="001053F6">
        <w:rPr>
          <w:rFonts w:ascii="Arial" w:hAnsi="Arial" w:cs="Arial"/>
          <w:sz w:val="24"/>
          <w:szCs w:val="24"/>
        </w:rPr>
        <w:t xml:space="preserve"> COVID-19 </w:t>
      </w:r>
      <w:r w:rsidRPr="001053F6">
        <w:rPr>
          <w:rFonts w:ascii="Arial" w:hAnsi="Arial" w:cs="Arial"/>
          <w:sz w:val="24"/>
          <w:szCs w:val="24"/>
          <w:rtl/>
        </w:rPr>
        <w:t xml:space="preserve">مثل غسل اليدين، التباعد الاجتماعي، </w:t>
      </w:r>
      <w:r w:rsidRPr="001053F6">
        <w:rPr>
          <w:rFonts w:ascii="Arial" w:hAnsi="Arial" w:cs="Arial" w:hint="cs"/>
          <w:sz w:val="24"/>
          <w:szCs w:val="24"/>
          <w:rtl/>
        </w:rPr>
        <w:t>ا</w:t>
      </w:r>
      <w:r w:rsidRPr="001053F6">
        <w:rPr>
          <w:rFonts w:ascii="Arial" w:hAnsi="Arial" w:cs="Arial"/>
          <w:sz w:val="24"/>
          <w:szCs w:val="24"/>
          <w:rtl/>
        </w:rPr>
        <w:t>لحجر الذاتي، والعزلة الذاتية، أو عمليات الإغلاق على مستوى المجتمع، غالبًا ما تكون مستحيلة في الم</w:t>
      </w:r>
      <w:r w:rsidRPr="001053F6">
        <w:rPr>
          <w:rFonts w:ascii="Arial" w:hAnsi="Arial" w:cs="Arial" w:hint="cs"/>
          <w:sz w:val="24"/>
          <w:szCs w:val="24"/>
          <w:rtl/>
        </w:rPr>
        <w:t>ناطق</w:t>
      </w:r>
      <w:r w:rsidRPr="001053F6">
        <w:rPr>
          <w:rFonts w:ascii="Arial" w:hAnsi="Arial" w:cs="Arial"/>
          <w:sz w:val="24"/>
          <w:szCs w:val="24"/>
          <w:rtl/>
        </w:rPr>
        <w:t xml:space="preserve"> غير الرسمية. سكان هذه المناطق ليس لديهم مياه جارية في المنزل</w:t>
      </w:r>
      <w:r w:rsidR="004D6379">
        <w:rPr>
          <w:rFonts w:ascii="Arial" w:hAnsi="Arial" w:cs="Arial" w:hint="cs"/>
          <w:sz w:val="24"/>
          <w:szCs w:val="24"/>
          <w:rtl/>
        </w:rPr>
        <w:t>،</w:t>
      </w:r>
      <w:r w:rsidRPr="001053F6">
        <w:rPr>
          <w:rFonts w:ascii="Arial" w:hAnsi="Arial" w:cs="Arial"/>
          <w:sz w:val="24"/>
          <w:szCs w:val="24"/>
          <w:rtl/>
        </w:rPr>
        <w:t xml:space="preserve"> </w:t>
      </w:r>
      <w:r w:rsidR="00D72C23">
        <w:rPr>
          <w:rFonts w:ascii="Arial" w:hAnsi="Arial" w:cs="Arial" w:hint="cs"/>
          <w:sz w:val="24"/>
          <w:szCs w:val="24"/>
          <w:rtl/>
        </w:rPr>
        <w:t xml:space="preserve">لذا </w:t>
      </w:r>
      <w:r w:rsidRPr="001053F6">
        <w:rPr>
          <w:rFonts w:ascii="Arial" w:hAnsi="Arial" w:cs="Arial"/>
          <w:sz w:val="24"/>
          <w:szCs w:val="24"/>
          <w:rtl/>
        </w:rPr>
        <w:t xml:space="preserve">يجب عليهم الخروج </w:t>
      </w:r>
      <w:r w:rsidR="00D72C23">
        <w:rPr>
          <w:rFonts w:ascii="Arial" w:hAnsi="Arial" w:cs="Arial" w:hint="cs"/>
          <w:sz w:val="24"/>
          <w:szCs w:val="24"/>
          <w:rtl/>
        </w:rPr>
        <w:t>من</w:t>
      </w:r>
      <w:r w:rsidRPr="001053F6">
        <w:rPr>
          <w:rFonts w:ascii="Arial" w:hAnsi="Arial" w:cs="Arial"/>
          <w:sz w:val="24"/>
          <w:szCs w:val="24"/>
          <w:rtl/>
        </w:rPr>
        <w:t xml:space="preserve"> المنزل لجمع المياه واستخدام المراحيض المشتركة. كما أنهم </w:t>
      </w:r>
      <w:r w:rsidR="00D72C23">
        <w:rPr>
          <w:rFonts w:ascii="Arial" w:hAnsi="Arial" w:cs="Arial" w:hint="cs"/>
          <w:sz w:val="24"/>
          <w:szCs w:val="24"/>
          <w:rtl/>
        </w:rPr>
        <w:t>ي</w:t>
      </w:r>
      <w:r w:rsidRPr="001053F6">
        <w:rPr>
          <w:rFonts w:ascii="Arial" w:hAnsi="Arial" w:cs="Arial"/>
          <w:sz w:val="24"/>
          <w:szCs w:val="24"/>
          <w:rtl/>
        </w:rPr>
        <w:t>عيشون في ظروف مزدحمة وغالباً ما تشترك العائلات في غرفة واحدة أو غرفتين فق</w:t>
      </w:r>
      <w:r w:rsidR="004D6379">
        <w:rPr>
          <w:rFonts w:ascii="Arial" w:hAnsi="Arial" w:cs="Arial" w:hint="cs"/>
          <w:sz w:val="24"/>
          <w:szCs w:val="24"/>
          <w:rtl/>
        </w:rPr>
        <w:t>ط.</w:t>
      </w:r>
      <w:r w:rsidR="00D72C23">
        <w:rPr>
          <w:rFonts w:ascii="Arial" w:hAnsi="Arial" w:cs="Arial"/>
          <w:sz w:val="24"/>
          <w:szCs w:val="24"/>
        </w:rPr>
        <w:t xml:space="preserve"> </w:t>
      </w:r>
      <w:r w:rsidR="00D72C23" w:rsidRPr="00D72C23">
        <w:rPr>
          <w:rFonts w:ascii="Arial" w:hAnsi="Arial" w:cs="Arial"/>
          <w:sz w:val="24"/>
          <w:szCs w:val="24"/>
          <w:rtl/>
        </w:rPr>
        <w:t>بالإضافة إلى ذلك، يمكن أن تنتشر المعلومات المضللة حول الوباء بسرعة في الأحياء الفقيرة حيث لا يثق السكان في كثير من الأحيان في الرسائل والسياسات الحكومية بسبب تجربة الإخلاء القسري والتمييز في العمل وإهمال القطاع العام</w:t>
      </w:r>
      <w:r w:rsidR="004D6379">
        <w:rPr>
          <w:rFonts w:ascii="Arial" w:hAnsi="Arial" w:cs="Arial" w:hint="cs"/>
          <w:sz w:val="24"/>
          <w:szCs w:val="24"/>
          <w:rtl/>
        </w:rPr>
        <w:t>.</w:t>
      </w:r>
    </w:p>
    <w:p w14:paraId="5400A5E2" w14:textId="08E2BF3F" w:rsidR="001053F6" w:rsidRPr="001053F6" w:rsidRDefault="001053F6" w:rsidP="001053F6">
      <w:pPr>
        <w:bidi/>
        <w:jc w:val="both"/>
        <w:rPr>
          <w:rFonts w:ascii="Arial" w:hAnsi="Arial" w:cs="Arial"/>
          <w:sz w:val="24"/>
          <w:szCs w:val="24"/>
        </w:rPr>
      </w:pPr>
      <w:r w:rsidRPr="001053F6">
        <w:rPr>
          <w:rFonts w:ascii="Arial" w:hAnsi="Arial" w:cs="Arial"/>
          <w:sz w:val="24"/>
          <w:szCs w:val="24"/>
          <w:rtl/>
        </w:rPr>
        <w:t>يعمل العديد من سكان الأحياء الفقيرة خارج القطاع الرسمي بدخل غير مستقر وحد أدنى من المدخرات. مع استمرار غلق المدن، سيفقد هؤلاء سبل عيشهم دون أي فرصة للحصول على مزايا اجتماعية، ولن يكونوا قادرين على تحمل تكاليف المياه والصابون والطعام أو العلاج الطبي. يعد التطبيق السريع والمبتكر لضمان</w:t>
      </w:r>
      <w:r w:rsidRPr="001053F6">
        <w:rPr>
          <w:rFonts w:ascii="Arial" w:hAnsi="Arial" w:cs="Arial" w:hint="cs"/>
          <w:sz w:val="24"/>
          <w:szCs w:val="24"/>
          <w:rtl/>
        </w:rPr>
        <w:t>ات</w:t>
      </w:r>
      <w:r w:rsidRPr="001053F6">
        <w:rPr>
          <w:rFonts w:ascii="Arial" w:hAnsi="Arial" w:cs="Arial"/>
          <w:sz w:val="24"/>
          <w:szCs w:val="24"/>
          <w:rtl/>
        </w:rPr>
        <w:t xml:space="preserve"> الدخل واللوازم الأساسية وشبكة الأمان الاجتماعي، أمرًا ضروريًا</w:t>
      </w:r>
      <w:r w:rsidR="00D72C23">
        <w:rPr>
          <w:rFonts w:ascii="Arial" w:hAnsi="Arial" w:cs="Arial" w:hint="cs"/>
          <w:sz w:val="24"/>
          <w:szCs w:val="24"/>
          <w:rtl/>
          <w:lang w:bidi="ar-EG"/>
        </w:rPr>
        <w:t xml:space="preserve"> حتي يتمكن</w:t>
      </w:r>
      <w:r w:rsidRPr="001053F6">
        <w:rPr>
          <w:rFonts w:ascii="Arial" w:hAnsi="Arial" w:cs="Arial"/>
          <w:sz w:val="24"/>
          <w:szCs w:val="24"/>
          <w:rtl/>
        </w:rPr>
        <w:t xml:space="preserve"> أفراد المجتمع </w:t>
      </w:r>
      <w:r w:rsidR="00D72C23">
        <w:rPr>
          <w:rFonts w:ascii="Arial" w:hAnsi="Arial" w:cs="Arial" w:hint="cs"/>
          <w:sz w:val="24"/>
          <w:szCs w:val="24"/>
          <w:rtl/>
        </w:rPr>
        <w:t xml:space="preserve">من اتخاذ </w:t>
      </w:r>
      <w:r w:rsidRPr="001053F6">
        <w:rPr>
          <w:rFonts w:ascii="Arial" w:hAnsi="Arial" w:cs="Arial"/>
          <w:sz w:val="24"/>
          <w:szCs w:val="24"/>
          <w:rtl/>
        </w:rPr>
        <w:t>تدابير الصحة العامة اللازمة لمكافحة انتشار</w:t>
      </w:r>
      <w:r w:rsidRPr="001053F6">
        <w:rPr>
          <w:rFonts w:ascii="Arial" w:hAnsi="Arial" w:cs="Arial"/>
          <w:sz w:val="24"/>
          <w:szCs w:val="24"/>
        </w:rPr>
        <w:t xml:space="preserve"> </w:t>
      </w:r>
      <w:r w:rsidR="000573A5">
        <w:rPr>
          <w:rFonts w:ascii="Arial" w:hAnsi="Arial" w:cs="Arial"/>
          <w:sz w:val="24"/>
          <w:szCs w:val="24"/>
        </w:rPr>
        <w:t xml:space="preserve"> </w:t>
      </w:r>
      <w:r w:rsidRPr="001053F6">
        <w:rPr>
          <w:rFonts w:ascii="Arial" w:hAnsi="Arial" w:cs="Arial"/>
          <w:sz w:val="24"/>
          <w:szCs w:val="24"/>
        </w:rPr>
        <w:t xml:space="preserve">COVID-19 </w:t>
      </w:r>
      <w:r w:rsidRPr="001053F6">
        <w:rPr>
          <w:rFonts w:ascii="Arial" w:hAnsi="Arial" w:cs="Arial"/>
          <w:sz w:val="24"/>
          <w:szCs w:val="24"/>
          <w:rtl/>
        </w:rPr>
        <w:t>في أحيائهم</w:t>
      </w:r>
      <w:r w:rsidRPr="001053F6">
        <w:rPr>
          <w:rFonts w:ascii="Arial" w:hAnsi="Arial" w:cs="Arial"/>
          <w:sz w:val="24"/>
          <w:szCs w:val="24"/>
        </w:rPr>
        <w:t>.</w:t>
      </w:r>
    </w:p>
    <w:p w14:paraId="37E8A366" w14:textId="436C5AAA" w:rsidR="001053F6" w:rsidRPr="001053F6" w:rsidRDefault="001053F6" w:rsidP="001053F6">
      <w:pPr>
        <w:bidi/>
        <w:jc w:val="both"/>
        <w:rPr>
          <w:rFonts w:ascii="Arial" w:hAnsi="Arial" w:cs="Arial"/>
          <w:sz w:val="24"/>
          <w:szCs w:val="24"/>
        </w:rPr>
      </w:pPr>
      <w:r w:rsidRPr="001053F6">
        <w:rPr>
          <w:rFonts w:ascii="Arial" w:hAnsi="Arial" w:cs="Arial"/>
          <w:sz w:val="24"/>
          <w:szCs w:val="24"/>
          <w:rtl/>
        </w:rPr>
        <w:t>فقدان الدخل من عمليات الإغلاق وأوامر الإقامة في المنزل يهدد قدرة السكان في الم</w:t>
      </w:r>
      <w:r w:rsidRPr="001053F6">
        <w:rPr>
          <w:rFonts w:ascii="Arial" w:hAnsi="Arial" w:cs="Arial" w:hint="cs"/>
          <w:sz w:val="24"/>
          <w:szCs w:val="24"/>
          <w:rtl/>
        </w:rPr>
        <w:t>ناطق</w:t>
      </w:r>
      <w:r w:rsidRPr="001053F6">
        <w:rPr>
          <w:rFonts w:ascii="Arial" w:hAnsi="Arial" w:cs="Arial"/>
          <w:sz w:val="24"/>
          <w:szCs w:val="24"/>
          <w:rtl/>
        </w:rPr>
        <w:t xml:space="preserve"> العشوائية على دفع ثمن إيجار المساكن. بالإضافة إلى ذلك، يعاني الأشخاص الذين لا مأوى لهم أو الذين يعيشون في مساكن غير ملائمة بشكل كبير في كثير من الأحيان من مشاكل صحية خطيرة. يجب أن يُ</w:t>
      </w:r>
      <w:r w:rsidRPr="001053F6">
        <w:rPr>
          <w:rFonts w:ascii="Arial" w:hAnsi="Arial" w:cs="Arial" w:hint="cs"/>
          <w:sz w:val="24"/>
          <w:szCs w:val="24"/>
          <w:rtl/>
        </w:rPr>
        <w:t>قدم لهم</w:t>
      </w:r>
      <w:r w:rsidRPr="001053F6">
        <w:rPr>
          <w:rFonts w:ascii="Arial" w:hAnsi="Arial" w:cs="Arial"/>
          <w:sz w:val="24"/>
          <w:szCs w:val="24"/>
          <w:rtl/>
        </w:rPr>
        <w:t xml:space="preserve"> على الفور مأوى آمن يسمح </w:t>
      </w:r>
      <w:r w:rsidRPr="001053F6">
        <w:rPr>
          <w:rFonts w:ascii="Arial" w:hAnsi="Arial" w:cs="Arial"/>
          <w:sz w:val="24"/>
          <w:szCs w:val="24"/>
          <w:rtl/>
          <w:lang w:bidi="ar-EG"/>
        </w:rPr>
        <w:t>با</w:t>
      </w:r>
      <w:r w:rsidRPr="001053F6">
        <w:rPr>
          <w:rFonts w:ascii="Arial" w:hAnsi="Arial" w:cs="Arial"/>
          <w:sz w:val="24"/>
          <w:szCs w:val="24"/>
          <w:rtl/>
        </w:rPr>
        <w:t>لتباعد الاجتماعي</w:t>
      </w:r>
      <w:r w:rsidRPr="001053F6">
        <w:rPr>
          <w:rFonts w:ascii="Arial" w:hAnsi="Arial" w:cs="Arial"/>
          <w:sz w:val="24"/>
          <w:szCs w:val="24"/>
        </w:rPr>
        <w:t>.</w:t>
      </w:r>
    </w:p>
    <w:p w14:paraId="72D140CA" w14:textId="3D4FB2E2" w:rsidR="001053F6" w:rsidRPr="001053F6" w:rsidRDefault="001053F6" w:rsidP="001053F6">
      <w:pPr>
        <w:bidi/>
        <w:jc w:val="both"/>
        <w:rPr>
          <w:rFonts w:ascii="Arial" w:hAnsi="Arial" w:cs="Arial"/>
          <w:sz w:val="24"/>
          <w:szCs w:val="24"/>
        </w:rPr>
      </w:pPr>
      <w:r w:rsidRPr="001053F6">
        <w:rPr>
          <w:rFonts w:ascii="Arial" w:hAnsi="Arial" w:cs="Arial"/>
          <w:sz w:val="24"/>
          <w:szCs w:val="24"/>
          <w:rtl/>
        </w:rPr>
        <w:t>في البلدان المتقدمة، تعمل الحكومات الوطنية والمحلية بسرعة لتنفيذ حزم الإنقاذ المالي الشاملة في محاولة لإنقاذ الوظائف. كما أرجأ هؤلاء القادة دفع أقساط الرهن العقاري، ووقفوا عمليات الإخلاء، وأوقفوا الإيجارات البلدية. ومع ذلك، لا تزال التحديات المتعلقة بالم</w:t>
      </w:r>
      <w:r w:rsidRPr="001053F6">
        <w:rPr>
          <w:rFonts w:ascii="Arial" w:hAnsi="Arial" w:cs="Arial" w:hint="cs"/>
          <w:sz w:val="24"/>
          <w:szCs w:val="24"/>
          <w:rtl/>
        </w:rPr>
        <w:t>ناطق</w:t>
      </w:r>
      <w:r w:rsidRPr="001053F6">
        <w:rPr>
          <w:rFonts w:ascii="Arial" w:hAnsi="Arial" w:cs="Arial"/>
          <w:sz w:val="24"/>
          <w:szCs w:val="24"/>
          <w:rtl/>
        </w:rPr>
        <w:t xml:space="preserve"> العشوائية والمهاجرين والمشردين مستمرة في مدن العالم المتقدم والنامي على حد سواء. وسيكون هناك حاجة إلى جهد مماثل</w:t>
      </w:r>
      <w:r w:rsidR="00D72C23">
        <w:rPr>
          <w:rFonts w:ascii="Arial" w:hAnsi="Arial" w:cs="Arial" w:hint="cs"/>
          <w:sz w:val="24"/>
          <w:szCs w:val="24"/>
          <w:rtl/>
        </w:rPr>
        <w:t xml:space="preserve"> من السلطات المحلية و الإقليمية والوطنية</w:t>
      </w:r>
      <w:r w:rsidRPr="001053F6">
        <w:rPr>
          <w:rFonts w:ascii="Arial" w:hAnsi="Arial" w:cs="Arial"/>
          <w:sz w:val="24"/>
          <w:szCs w:val="24"/>
          <w:rtl/>
        </w:rPr>
        <w:t xml:space="preserve"> في دول الجنوب لل</w:t>
      </w:r>
      <w:r w:rsidR="00D72C23">
        <w:rPr>
          <w:rFonts w:ascii="Arial" w:hAnsi="Arial" w:cs="Arial" w:hint="cs"/>
          <w:sz w:val="24"/>
          <w:szCs w:val="24"/>
          <w:rtl/>
        </w:rPr>
        <w:t xml:space="preserve">منع الإخلاء القسري وضمان </w:t>
      </w:r>
      <w:r w:rsidR="00D72C23" w:rsidRPr="00D72C23">
        <w:rPr>
          <w:rFonts w:ascii="Arial" w:hAnsi="Arial" w:cs="Arial"/>
          <w:sz w:val="24"/>
          <w:szCs w:val="24"/>
          <w:rtl/>
        </w:rPr>
        <w:t>حصول الجميع على سكن لائق على النحو المنصوص عليه في القانون الدولي لحقوق الإنسان</w:t>
      </w:r>
      <w:r w:rsidR="00D72C23">
        <w:rPr>
          <w:rFonts w:ascii="Arial" w:hAnsi="Arial" w:cs="Arial" w:hint="cs"/>
          <w:sz w:val="24"/>
          <w:szCs w:val="24"/>
          <w:rtl/>
        </w:rPr>
        <w:t>.</w:t>
      </w:r>
    </w:p>
    <w:p w14:paraId="4848A161" w14:textId="33B9AB70" w:rsidR="001053F6" w:rsidRPr="001053F6" w:rsidRDefault="001053F6" w:rsidP="001053F6">
      <w:pPr>
        <w:bidi/>
        <w:jc w:val="both"/>
        <w:rPr>
          <w:rFonts w:ascii="Arial" w:hAnsi="Arial" w:cs="Arial"/>
          <w:sz w:val="24"/>
          <w:szCs w:val="24"/>
        </w:rPr>
      </w:pPr>
      <w:r w:rsidRPr="001053F6">
        <w:rPr>
          <w:rFonts w:ascii="Arial" w:hAnsi="Arial" w:cs="Arial"/>
          <w:sz w:val="24"/>
          <w:szCs w:val="24"/>
          <w:rtl/>
        </w:rPr>
        <w:t>وفي الوقت نفسه، تتمتع المجتمعات في ال</w:t>
      </w:r>
      <w:r w:rsidRPr="001053F6">
        <w:rPr>
          <w:rFonts w:ascii="Arial" w:hAnsi="Arial" w:cs="Arial" w:hint="cs"/>
          <w:sz w:val="24"/>
          <w:szCs w:val="24"/>
          <w:rtl/>
        </w:rPr>
        <w:t>مناطق</w:t>
      </w:r>
      <w:r w:rsidRPr="001053F6">
        <w:rPr>
          <w:rFonts w:ascii="Arial" w:hAnsi="Arial" w:cs="Arial"/>
          <w:sz w:val="24"/>
          <w:szCs w:val="24"/>
          <w:rtl/>
        </w:rPr>
        <w:t xml:space="preserve"> العشوائية والأحياء الفقيرة بأصل قي</w:t>
      </w:r>
      <w:r w:rsidRPr="001053F6">
        <w:rPr>
          <w:rFonts w:ascii="Arial" w:hAnsi="Arial" w:cs="Arial" w:hint="cs"/>
          <w:sz w:val="24"/>
          <w:szCs w:val="24"/>
          <w:rtl/>
          <w:lang w:bidi="ar-EG"/>
        </w:rPr>
        <w:t>م</w:t>
      </w:r>
      <w:r w:rsidRPr="001053F6">
        <w:rPr>
          <w:rFonts w:ascii="Arial" w:hAnsi="Arial" w:cs="Arial"/>
          <w:sz w:val="24"/>
          <w:szCs w:val="24"/>
          <w:rtl/>
        </w:rPr>
        <w:t xml:space="preserve">: المرونة. لديهم قدرة هائلة على التنظيم الذاتي وتحديد احتياجاتهم وتفصيل الحلول المبتكرة منخفضة التكلفة. إنهم بحاجة إلى التمكين </w:t>
      </w:r>
      <w:r w:rsidR="00D72C23">
        <w:rPr>
          <w:rFonts w:ascii="Arial" w:hAnsi="Arial" w:cs="Arial" w:hint="cs"/>
          <w:sz w:val="24"/>
          <w:szCs w:val="24"/>
          <w:rtl/>
        </w:rPr>
        <w:t>علي الفور</w:t>
      </w:r>
      <w:r w:rsidRPr="001053F6">
        <w:rPr>
          <w:rFonts w:ascii="Arial" w:hAnsi="Arial" w:cs="Arial"/>
          <w:sz w:val="24"/>
          <w:szCs w:val="24"/>
          <w:rtl/>
        </w:rPr>
        <w:t>، لأن التأهب أمر أساسي</w:t>
      </w:r>
      <w:r w:rsidRPr="001053F6">
        <w:rPr>
          <w:rFonts w:ascii="Arial" w:hAnsi="Arial" w:cs="Arial"/>
          <w:sz w:val="24"/>
          <w:szCs w:val="24"/>
        </w:rPr>
        <w:t>.</w:t>
      </w:r>
    </w:p>
    <w:p w14:paraId="2563D105" w14:textId="1B7FDB83" w:rsidR="001053F6" w:rsidRPr="001053F6" w:rsidRDefault="001053F6" w:rsidP="001053F6">
      <w:pPr>
        <w:bidi/>
        <w:jc w:val="both"/>
        <w:rPr>
          <w:rFonts w:ascii="Arial" w:hAnsi="Arial" w:cs="Arial"/>
          <w:sz w:val="24"/>
          <w:szCs w:val="24"/>
        </w:rPr>
      </w:pPr>
      <w:r w:rsidRPr="001053F6">
        <w:rPr>
          <w:rFonts w:ascii="Arial" w:hAnsi="Arial" w:cs="Arial"/>
          <w:sz w:val="24"/>
          <w:szCs w:val="24"/>
          <w:rtl/>
        </w:rPr>
        <w:t xml:space="preserve">يمكن للقادة المجتمعيين والدينيين إلى جانب منظمي الشباب والنساء تعبئة مجتمعاتهم بشكل فعال، وتدريب المتطوعين، وقيادة جهود التوعية إذا تم تزويدهم بالموارد المناسبة. </w:t>
      </w:r>
      <w:r w:rsidR="00D72C23" w:rsidRPr="001053F6">
        <w:rPr>
          <w:rFonts w:ascii="Arial" w:hAnsi="Arial" w:cs="Arial"/>
          <w:sz w:val="24"/>
          <w:szCs w:val="24"/>
          <w:rtl/>
        </w:rPr>
        <w:t>تحتاج الحكومات المحلية إلى ضمان وصول قادة المجتمع المحلي إلى تحديثات المعلومات المنتظمة والمعدات والاتصال للانخراط في دوائرهم</w:t>
      </w:r>
      <w:r w:rsidR="00D72C23">
        <w:rPr>
          <w:rFonts w:ascii="Arial" w:hAnsi="Arial" w:cs="Arial" w:hint="cs"/>
          <w:sz w:val="24"/>
          <w:szCs w:val="24"/>
          <w:rtl/>
        </w:rPr>
        <w:t>.</w:t>
      </w:r>
      <w:r w:rsidR="00D72C23" w:rsidRPr="001053F6">
        <w:rPr>
          <w:rFonts w:ascii="Arial" w:hAnsi="Arial" w:cs="Arial"/>
          <w:sz w:val="24"/>
          <w:szCs w:val="24"/>
          <w:rtl/>
        </w:rPr>
        <w:t xml:space="preserve"> </w:t>
      </w:r>
      <w:r w:rsidRPr="001053F6">
        <w:rPr>
          <w:rFonts w:ascii="Arial" w:hAnsi="Arial" w:cs="Arial"/>
          <w:sz w:val="24"/>
          <w:szCs w:val="24"/>
          <w:rtl/>
        </w:rPr>
        <w:t>يجب أن تشمل التدابير تسهيل الوصول إلى الاختبار</w:t>
      </w:r>
      <w:r w:rsidRPr="001053F6">
        <w:rPr>
          <w:rFonts w:ascii="Arial" w:hAnsi="Arial" w:cs="Arial" w:hint="cs"/>
          <w:sz w:val="24"/>
          <w:szCs w:val="24"/>
          <w:rtl/>
        </w:rPr>
        <w:t>ات</w:t>
      </w:r>
      <w:r w:rsidRPr="001053F6">
        <w:rPr>
          <w:rFonts w:ascii="Arial" w:hAnsi="Arial" w:cs="Arial"/>
          <w:sz w:val="24"/>
          <w:szCs w:val="24"/>
          <w:rtl/>
        </w:rPr>
        <w:t xml:space="preserve"> والعزل الذاتي والرعاية الصحية </w:t>
      </w:r>
      <w:r w:rsidRPr="001053F6">
        <w:rPr>
          <w:rFonts w:ascii="Arial" w:hAnsi="Arial" w:cs="Arial" w:hint="cs"/>
          <w:sz w:val="24"/>
          <w:szCs w:val="24"/>
          <w:rtl/>
        </w:rPr>
        <w:t>في حال وجود</w:t>
      </w:r>
      <w:r w:rsidRPr="001053F6">
        <w:rPr>
          <w:rFonts w:ascii="Arial" w:hAnsi="Arial" w:cs="Arial"/>
          <w:sz w:val="24"/>
          <w:szCs w:val="24"/>
          <w:rtl/>
        </w:rPr>
        <w:t xml:space="preserve"> تفشي محلي</w:t>
      </w:r>
      <w:r w:rsidRPr="001053F6">
        <w:rPr>
          <w:rFonts w:ascii="Arial" w:hAnsi="Arial" w:cs="Arial"/>
          <w:sz w:val="24"/>
          <w:szCs w:val="24"/>
        </w:rPr>
        <w:t>.</w:t>
      </w:r>
    </w:p>
    <w:p w14:paraId="6B511C8D" w14:textId="14AF843D" w:rsidR="001053F6" w:rsidRPr="001053F6" w:rsidRDefault="001053F6" w:rsidP="001053F6">
      <w:pPr>
        <w:bidi/>
        <w:jc w:val="both"/>
        <w:rPr>
          <w:rFonts w:ascii="Arial" w:hAnsi="Arial" w:cs="Arial"/>
          <w:sz w:val="24"/>
          <w:szCs w:val="24"/>
        </w:rPr>
      </w:pPr>
      <w:r w:rsidRPr="001053F6">
        <w:rPr>
          <w:rFonts w:ascii="Arial" w:hAnsi="Arial" w:cs="Arial"/>
          <w:sz w:val="24"/>
          <w:szCs w:val="24"/>
          <w:rtl/>
        </w:rPr>
        <w:lastRenderedPageBreak/>
        <w:t>إن حق الإنسان الأساسي في الحصول على المياه والصرف الصحي بأسعار معقولة هو الآن مسألة حياة أو موت. ي</w:t>
      </w:r>
      <w:r w:rsidR="003A1697">
        <w:rPr>
          <w:rFonts w:ascii="Arial" w:hAnsi="Arial" w:cs="Arial" w:hint="cs"/>
          <w:sz w:val="24"/>
          <w:szCs w:val="24"/>
          <w:rtl/>
        </w:rPr>
        <w:t>ُ</w:t>
      </w:r>
      <w:r w:rsidRPr="001053F6">
        <w:rPr>
          <w:rFonts w:ascii="Arial" w:hAnsi="Arial" w:cs="Arial"/>
          <w:sz w:val="24"/>
          <w:szCs w:val="24"/>
          <w:rtl/>
        </w:rPr>
        <w:t xml:space="preserve">عد غسل اليدين وسيلة غير مكلفة وعالية الفعالية لإبطاء انتشار الفيروس، لذا فإن الوصول إلى المياه والصابون بأسعار معقولة – أو مجانية - هو الحد الأدنى. تعتبر محطات غسل اليدين، المتصلة بخزانات المياه أو عن طريق توسيع المياه عبر الأنابيب، إلى جانب الوعي بالنظافة الأساسية، من </w:t>
      </w:r>
      <w:r w:rsidR="003A1697">
        <w:rPr>
          <w:rFonts w:ascii="Arial" w:hAnsi="Arial" w:cs="Arial" w:hint="cs"/>
          <w:sz w:val="24"/>
          <w:szCs w:val="24"/>
          <w:rtl/>
        </w:rPr>
        <w:t>الأساسيات</w:t>
      </w:r>
      <w:r w:rsidRPr="001053F6">
        <w:rPr>
          <w:rFonts w:ascii="Arial" w:hAnsi="Arial" w:cs="Arial"/>
          <w:sz w:val="24"/>
          <w:szCs w:val="24"/>
          <w:rtl/>
        </w:rPr>
        <w:t>. إن زيادة توافر هذه البنية التحتية الأساسية هي</w:t>
      </w:r>
      <w:r w:rsidR="004D6379">
        <w:rPr>
          <w:rFonts w:ascii="Arial" w:hAnsi="Arial" w:cs="Arial" w:hint="cs"/>
          <w:sz w:val="24"/>
          <w:szCs w:val="24"/>
          <w:rtl/>
        </w:rPr>
        <w:t xml:space="preserve"> واحدة من</w:t>
      </w:r>
      <w:r w:rsidRPr="001053F6">
        <w:rPr>
          <w:rFonts w:ascii="Arial" w:hAnsi="Arial" w:cs="Arial"/>
          <w:sz w:val="24"/>
          <w:szCs w:val="24"/>
          <w:rtl/>
        </w:rPr>
        <w:t xml:space="preserve"> الأولوي</w:t>
      </w:r>
      <w:r w:rsidR="004D6379">
        <w:rPr>
          <w:rFonts w:ascii="Arial" w:hAnsi="Arial" w:cs="Arial" w:hint="cs"/>
          <w:sz w:val="24"/>
          <w:szCs w:val="24"/>
          <w:rtl/>
        </w:rPr>
        <w:t>ات</w:t>
      </w:r>
      <w:r w:rsidRPr="001053F6">
        <w:rPr>
          <w:rFonts w:ascii="Arial" w:hAnsi="Arial" w:cs="Arial"/>
          <w:sz w:val="24"/>
          <w:szCs w:val="24"/>
          <w:rtl/>
        </w:rPr>
        <w:t xml:space="preserve"> القصوى لموئل الأمم المتحدة. </w:t>
      </w:r>
      <w:r w:rsidR="004D6379" w:rsidRPr="004D6379">
        <w:rPr>
          <w:rFonts w:ascii="Arial" w:hAnsi="Arial" w:cs="Arial"/>
          <w:sz w:val="24"/>
          <w:szCs w:val="24"/>
          <w:rtl/>
        </w:rPr>
        <w:t>تم العثور على</w:t>
      </w:r>
      <w:r w:rsidR="003A1697">
        <w:rPr>
          <w:rFonts w:ascii="Arial" w:hAnsi="Arial" w:cs="Arial" w:hint="cs"/>
          <w:sz w:val="24"/>
          <w:szCs w:val="24"/>
          <w:rtl/>
        </w:rPr>
        <w:t xml:space="preserve"> فيروس</w:t>
      </w:r>
      <w:r w:rsidR="004D6379" w:rsidRPr="004D6379">
        <w:rPr>
          <w:rFonts w:ascii="Arial" w:hAnsi="Arial" w:cs="Arial"/>
          <w:sz w:val="24"/>
          <w:szCs w:val="24"/>
          <w:rtl/>
        </w:rPr>
        <w:t xml:space="preserve"> </w:t>
      </w:r>
      <w:r w:rsidR="004D6379" w:rsidRPr="004D6379">
        <w:rPr>
          <w:rFonts w:ascii="Arial" w:hAnsi="Arial" w:cs="Arial"/>
          <w:sz w:val="24"/>
          <w:szCs w:val="24"/>
        </w:rPr>
        <w:t>COVID-19</w:t>
      </w:r>
      <w:r w:rsidR="004D6379" w:rsidRPr="004D6379">
        <w:rPr>
          <w:rFonts w:ascii="Arial" w:hAnsi="Arial" w:cs="Arial"/>
          <w:sz w:val="24"/>
          <w:szCs w:val="24"/>
          <w:rtl/>
        </w:rPr>
        <w:t xml:space="preserve"> أيضًا في مياه الصرف الصحي، لذلك يجب إيلاء اهتمام عاجل للصرف الصحي الآمن، خاصة وأن الأحياء الفقيرة تحتوي بشكل أساسي على أنظمة في الموقع</w:t>
      </w:r>
      <w:r w:rsidRPr="001053F6">
        <w:rPr>
          <w:rFonts w:ascii="Arial" w:hAnsi="Arial" w:cs="Arial"/>
          <w:sz w:val="24"/>
          <w:szCs w:val="24"/>
        </w:rPr>
        <w:t>.</w:t>
      </w:r>
    </w:p>
    <w:p w14:paraId="21C1433D" w14:textId="01973ED3" w:rsidR="001053F6" w:rsidRPr="001053F6" w:rsidRDefault="001053F6" w:rsidP="001053F6">
      <w:pPr>
        <w:bidi/>
        <w:jc w:val="both"/>
        <w:rPr>
          <w:rFonts w:ascii="Arial" w:hAnsi="Arial" w:cs="Arial"/>
          <w:sz w:val="24"/>
          <w:szCs w:val="24"/>
        </w:rPr>
      </w:pPr>
      <w:r w:rsidRPr="001053F6">
        <w:rPr>
          <w:rFonts w:cs="Arial"/>
          <w:sz w:val="24"/>
          <w:szCs w:val="24"/>
          <w:rtl/>
        </w:rPr>
        <w:t xml:space="preserve">الآن </w:t>
      </w:r>
      <w:r w:rsidRPr="001053F6">
        <w:rPr>
          <w:rFonts w:ascii="Arial" w:hAnsi="Arial" w:cs="Arial"/>
          <w:sz w:val="24"/>
          <w:szCs w:val="24"/>
          <w:rtl/>
        </w:rPr>
        <w:t>وقت</w:t>
      </w:r>
      <w:r w:rsidRPr="001053F6">
        <w:rPr>
          <w:rFonts w:ascii="Arial" w:hAnsi="Arial" w:cs="Arial" w:hint="cs"/>
          <w:sz w:val="24"/>
          <w:szCs w:val="24"/>
          <w:rtl/>
        </w:rPr>
        <w:t xml:space="preserve"> ا</w:t>
      </w:r>
      <w:r w:rsidRPr="001053F6">
        <w:rPr>
          <w:rFonts w:ascii="Arial" w:hAnsi="Arial" w:cs="Arial"/>
          <w:sz w:val="24"/>
          <w:szCs w:val="24"/>
          <w:rtl/>
        </w:rPr>
        <w:t xml:space="preserve">لعمل. </w:t>
      </w:r>
      <w:r w:rsidR="004D6379" w:rsidRPr="004D6379">
        <w:rPr>
          <w:rFonts w:ascii="Arial" w:hAnsi="Arial" w:cs="Arial"/>
          <w:sz w:val="24"/>
          <w:szCs w:val="24"/>
          <w:rtl/>
        </w:rPr>
        <w:t>تحتاج الحكومات الوطنية والإقليمية والمحلية إلى التأكد من وجود تركيز محدد في خطط الاستجابة الخاصة بها للتحضير والاستجابة لحالات التفشي في المستوطنات العشوائية والأحياء الفقيرة وحشد الشركاء والتمويل</w:t>
      </w:r>
      <w:r w:rsidR="004D6379">
        <w:rPr>
          <w:rFonts w:ascii="Arial" w:hAnsi="Arial" w:cs="Arial" w:hint="cs"/>
          <w:sz w:val="24"/>
          <w:szCs w:val="24"/>
          <w:rtl/>
        </w:rPr>
        <w:t>.</w:t>
      </w:r>
    </w:p>
    <w:p w14:paraId="1F5C1FB3" w14:textId="1FE9DB74" w:rsidR="004D6379" w:rsidRDefault="001053F6" w:rsidP="001053F6">
      <w:pPr>
        <w:bidi/>
        <w:jc w:val="both"/>
        <w:rPr>
          <w:rFonts w:ascii="Arial" w:hAnsi="Arial" w:cs="Arial"/>
          <w:sz w:val="24"/>
          <w:szCs w:val="24"/>
        </w:rPr>
      </w:pPr>
      <w:r w:rsidRPr="001053F6">
        <w:rPr>
          <w:rFonts w:ascii="Arial" w:hAnsi="Arial" w:cs="Arial"/>
          <w:sz w:val="24"/>
          <w:szCs w:val="24"/>
          <w:rtl/>
        </w:rPr>
        <w:t xml:space="preserve">هذه دعوة للاستيقاظ </w:t>
      </w:r>
      <w:r w:rsidR="004D6379">
        <w:rPr>
          <w:rFonts w:ascii="Arial" w:hAnsi="Arial" w:cs="Arial" w:hint="cs"/>
          <w:sz w:val="24"/>
          <w:szCs w:val="24"/>
          <w:rtl/>
        </w:rPr>
        <w:t>و</w:t>
      </w:r>
      <w:r w:rsidR="004D6379" w:rsidRPr="004D6379">
        <w:rPr>
          <w:rFonts w:ascii="Arial" w:hAnsi="Arial" w:cs="Arial"/>
          <w:sz w:val="24"/>
          <w:szCs w:val="24"/>
          <w:rtl/>
        </w:rPr>
        <w:t xml:space="preserve">توحيد الجهود لبناء مرونة المستوطنات العشوائية والأحياء الفقيرة للحماية من جائحة </w:t>
      </w:r>
      <w:r w:rsidR="004D6379" w:rsidRPr="004D6379">
        <w:rPr>
          <w:rFonts w:ascii="Arial" w:hAnsi="Arial" w:cs="Arial"/>
          <w:sz w:val="24"/>
          <w:szCs w:val="24"/>
        </w:rPr>
        <w:t>COVID-19</w:t>
      </w:r>
      <w:r w:rsidR="004D6379" w:rsidRPr="004D6379">
        <w:rPr>
          <w:rFonts w:ascii="Arial" w:hAnsi="Arial" w:cs="Arial"/>
          <w:sz w:val="24"/>
          <w:szCs w:val="24"/>
          <w:rtl/>
        </w:rPr>
        <w:t xml:space="preserve"> وتعبئة التحالفات العالمية لإيجاد حلول هيكلية للمشاكل التي تجعلهم عرضة للخطر</w:t>
      </w:r>
      <w:r w:rsidRPr="001053F6">
        <w:rPr>
          <w:rFonts w:ascii="Arial" w:hAnsi="Arial" w:cs="Arial"/>
          <w:sz w:val="24"/>
          <w:szCs w:val="24"/>
          <w:rtl/>
        </w:rPr>
        <w:t>.</w:t>
      </w:r>
    </w:p>
    <w:p w14:paraId="0E3D3D53" w14:textId="24A62412" w:rsidR="001053F6" w:rsidRPr="001053F6" w:rsidRDefault="001053F6" w:rsidP="004D6379">
      <w:pPr>
        <w:bidi/>
        <w:jc w:val="both"/>
        <w:rPr>
          <w:rFonts w:ascii="Arial" w:hAnsi="Arial" w:cs="Arial"/>
          <w:sz w:val="24"/>
          <w:szCs w:val="24"/>
          <w:rtl/>
        </w:rPr>
      </w:pPr>
      <w:r w:rsidRPr="001053F6">
        <w:rPr>
          <w:rFonts w:ascii="Arial" w:hAnsi="Arial" w:cs="Arial"/>
          <w:sz w:val="24"/>
          <w:szCs w:val="24"/>
          <w:rtl/>
        </w:rPr>
        <w:t xml:space="preserve"> </w:t>
      </w:r>
      <w:r w:rsidR="004D6379">
        <w:rPr>
          <w:rFonts w:ascii="Arial" w:hAnsi="Arial" w:cs="Arial" w:hint="cs"/>
          <w:sz w:val="24"/>
          <w:szCs w:val="24"/>
          <w:rtl/>
        </w:rPr>
        <w:t>م</w:t>
      </w:r>
      <w:r w:rsidR="004D6379" w:rsidRPr="004D6379">
        <w:rPr>
          <w:rFonts w:ascii="Arial" w:hAnsi="Arial" w:cs="Arial"/>
          <w:sz w:val="24"/>
          <w:szCs w:val="24"/>
          <w:rtl/>
        </w:rPr>
        <w:t>ن خلال توحيد القوى</w:t>
      </w:r>
      <w:r w:rsidRPr="001053F6">
        <w:rPr>
          <w:rFonts w:ascii="Arial" w:hAnsi="Arial" w:cs="Arial"/>
          <w:sz w:val="24"/>
          <w:szCs w:val="24"/>
          <w:rtl/>
        </w:rPr>
        <w:t>، يمكن للعالم أن يخرج أقوى من هذه الأزمة ويقترب من تحقيق أهداف التنمية المستدامة من خلال تمكين المدن والمجتمعات الشاملة والآمنة والمرنة والمستدامة من النمو والازدهار.</w:t>
      </w:r>
    </w:p>
    <w:p w14:paraId="20432470" w14:textId="77777777" w:rsidR="001053F6" w:rsidRPr="001053F6" w:rsidRDefault="001053F6" w:rsidP="001053F6">
      <w:pPr>
        <w:bidi/>
        <w:jc w:val="both"/>
        <w:rPr>
          <w:rFonts w:ascii="Arial" w:hAnsi="Arial" w:cs="Arial"/>
          <w:sz w:val="24"/>
          <w:szCs w:val="24"/>
        </w:rPr>
      </w:pPr>
    </w:p>
    <w:p w14:paraId="5E665B8A" w14:textId="77777777" w:rsidR="001053F6" w:rsidRPr="004D6379" w:rsidRDefault="001053F6" w:rsidP="001053F6">
      <w:pPr>
        <w:bidi/>
        <w:jc w:val="both"/>
        <w:rPr>
          <w:rFonts w:ascii="Arial" w:hAnsi="Arial" w:cs="Arial"/>
          <w:bCs/>
          <w:i/>
          <w:iCs/>
          <w:sz w:val="24"/>
          <w:szCs w:val="24"/>
        </w:rPr>
      </w:pPr>
      <w:r w:rsidRPr="004D6379">
        <w:rPr>
          <w:rFonts w:ascii="Arial" w:hAnsi="Arial" w:cs="Arial"/>
          <w:bCs/>
          <w:i/>
          <w:iCs/>
          <w:sz w:val="24"/>
          <w:szCs w:val="24"/>
          <w:rtl/>
        </w:rPr>
        <w:t>ملحوظة</w:t>
      </w:r>
    </w:p>
    <w:p w14:paraId="17D2946D" w14:textId="77777777" w:rsidR="001053F6" w:rsidRPr="001053F6" w:rsidRDefault="001053F6" w:rsidP="001053F6">
      <w:pPr>
        <w:bidi/>
        <w:jc w:val="both"/>
        <w:rPr>
          <w:rFonts w:ascii="Arial" w:hAnsi="Arial" w:cs="Arial"/>
          <w:b/>
          <w:i/>
          <w:iCs/>
          <w:color w:val="0070C0"/>
          <w:sz w:val="24"/>
          <w:szCs w:val="24"/>
        </w:rPr>
      </w:pPr>
      <w:r w:rsidRPr="004D6379">
        <w:rPr>
          <w:rFonts w:ascii="Arial" w:hAnsi="Arial" w:cs="Arial"/>
          <w:bCs/>
          <w:i/>
          <w:iCs/>
          <w:sz w:val="24"/>
          <w:szCs w:val="24"/>
          <w:rtl/>
        </w:rPr>
        <w:t xml:space="preserve">تعاون موئل الأمم المتحدة مع منصة العلوم الاجتماعية في العمل الإنساني لإعداد الموجز المتعلق </w:t>
      </w:r>
      <w:hyperlink r:id="rId8" w:history="1">
        <w:r w:rsidRPr="004D6379">
          <w:rPr>
            <w:rStyle w:val="Hyperlink"/>
            <w:rFonts w:ascii="Arial" w:hAnsi="Arial" w:cs="Arial"/>
            <w:bCs/>
            <w:i/>
            <w:iCs/>
            <w:color w:val="0070C0"/>
            <w:sz w:val="24"/>
            <w:szCs w:val="24"/>
            <w:rtl/>
          </w:rPr>
          <w:t xml:space="preserve">بالاعتبارات الرئيسية: </w:t>
        </w:r>
        <w:r w:rsidRPr="004D6379">
          <w:rPr>
            <w:rStyle w:val="Hyperlink"/>
            <w:rFonts w:ascii="Arial" w:hAnsi="Arial" w:cs="Arial"/>
            <w:bCs/>
            <w:i/>
            <w:iCs/>
            <w:color w:val="0070C0"/>
            <w:sz w:val="24"/>
            <w:szCs w:val="24"/>
          </w:rPr>
          <w:t>COVID-19</w:t>
        </w:r>
        <w:r w:rsidRPr="004D6379">
          <w:rPr>
            <w:rStyle w:val="Hyperlink"/>
            <w:rFonts w:ascii="Arial" w:hAnsi="Arial" w:cs="Arial"/>
            <w:bCs/>
            <w:i/>
            <w:iCs/>
            <w:color w:val="0070C0"/>
            <w:sz w:val="24"/>
            <w:szCs w:val="24"/>
            <w:rtl/>
          </w:rPr>
          <w:t xml:space="preserve"> في المستوطنات الحضرية غير الرسمية</w:t>
        </w:r>
      </w:hyperlink>
    </w:p>
    <w:p w14:paraId="37BBCC1C" w14:textId="0FFDE07A" w:rsidR="00F27210" w:rsidRPr="001053F6" w:rsidRDefault="00F27210" w:rsidP="001053F6">
      <w:pPr>
        <w:rPr>
          <w:sz w:val="24"/>
          <w:szCs w:val="24"/>
        </w:rPr>
      </w:pPr>
    </w:p>
    <w:p w14:paraId="47FD79E7" w14:textId="77777777" w:rsidR="00F27210" w:rsidRPr="001053F6" w:rsidRDefault="00F27210" w:rsidP="00F27210">
      <w:pPr>
        <w:rPr>
          <w:i/>
          <w:iCs/>
          <w:sz w:val="24"/>
          <w:szCs w:val="24"/>
        </w:rPr>
      </w:pPr>
    </w:p>
    <w:p w14:paraId="5DAB967C" w14:textId="787C2FA8" w:rsidR="00CC73C9" w:rsidRPr="001053F6" w:rsidRDefault="00CC73C9">
      <w:pPr>
        <w:rPr>
          <w:sz w:val="24"/>
          <w:szCs w:val="24"/>
        </w:rPr>
      </w:pPr>
    </w:p>
    <w:sectPr w:rsidR="00CC73C9" w:rsidRPr="001053F6" w:rsidSect="00BE5B51">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8FF2E" w14:textId="77777777" w:rsidR="008A6C3C" w:rsidRDefault="008A6C3C" w:rsidP="00B8364A">
      <w:pPr>
        <w:spacing w:after="0" w:line="240" w:lineRule="auto"/>
      </w:pPr>
      <w:r>
        <w:separator/>
      </w:r>
    </w:p>
  </w:endnote>
  <w:endnote w:type="continuationSeparator" w:id="0">
    <w:p w14:paraId="4BCF720D" w14:textId="77777777" w:rsidR="008A6C3C" w:rsidRDefault="008A6C3C" w:rsidP="00B8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7988" w14:textId="53A84132" w:rsidR="00B2331D" w:rsidRDefault="001053F6">
    <w:pPr>
      <w:pStyle w:val="Footer"/>
    </w:pPr>
    <w:r>
      <w:rPr>
        <w:noProof/>
      </w:rPr>
      <w:drawing>
        <wp:anchor distT="0" distB="0" distL="114300" distR="114300" simplePos="0" relativeHeight="251659264" behindDoc="1" locked="0" layoutInCell="1" allowOverlap="1" wp14:anchorId="78DA0F73" wp14:editId="01E84412">
          <wp:simplePos x="0" y="0"/>
          <wp:positionH relativeFrom="column">
            <wp:posOffset>4286250</wp:posOffset>
          </wp:positionH>
          <wp:positionV relativeFrom="paragraph">
            <wp:posOffset>-153035</wp:posOffset>
          </wp:positionV>
          <wp:extent cx="1638300" cy="481852"/>
          <wp:effectExtent l="0" t="0" r="0" b="0"/>
          <wp:wrapNone/>
          <wp:docPr id="2" name="Picture 2" descr="C:\Users\Lusaba\AppData\Local\Microsoft\Windows\INetCache\Content.Word\HABITAT Logo (Arab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saba\AppData\Local\Microsoft\Windows\INetCache\Content.Word\HABITAT Logo (Arabi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81852"/>
                  </a:xfrm>
                  <a:prstGeom prst="rect">
                    <a:avLst/>
                  </a:prstGeom>
                  <a:noFill/>
                  <a:ln>
                    <a:noFill/>
                  </a:ln>
                </pic:spPr>
              </pic:pic>
            </a:graphicData>
          </a:graphic>
          <wp14:sizeRelH relativeFrom="page">
            <wp14:pctWidth>0</wp14:pctWidth>
          </wp14:sizeRelH>
          <wp14:sizeRelV relativeFrom="page">
            <wp14:pctHeight>0</wp14:pctHeight>
          </wp14:sizeRelV>
        </wp:anchor>
      </w:drawing>
    </w:r>
    <w:r w:rsidR="00B2331D" w:rsidRPr="00B2331D">
      <w:rPr>
        <w:noProof/>
      </w:rPr>
      <mc:AlternateContent>
        <mc:Choice Requires="wps">
          <w:drawing>
            <wp:anchor distT="0" distB="0" distL="114300" distR="114300" simplePos="0" relativeHeight="251657216" behindDoc="0" locked="0" layoutInCell="1" allowOverlap="1" wp14:anchorId="1F36CD6C" wp14:editId="229F4860">
              <wp:simplePos x="0" y="0"/>
              <wp:positionH relativeFrom="column">
                <wp:posOffset>-57785</wp:posOffset>
              </wp:positionH>
              <wp:positionV relativeFrom="paragraph">
                <wp:posOffset>-295910</wp:posOffset>
              </wp:positionV>
              <wp:extent cx="59340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62742"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5pt,-23.3pt" to="46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" strokecolor="black [32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4739" w14:textId="0F461DC4" w:rsidR="003A2D9A" w:rsidRDefault="001053F6">
    <w:pPr>
      <w:pStyle w:val="Footer"/>
    </w:pPr>
    <w:r>
      <w:rPr>
        <w:noProof/>
      </w:rPr>
      <w:drawing>
        <wp:anchor distT="0" distB="0" distL="114300" distR="114300" simplePos="0" relativeHeight="251658240" behindDoc="1" locked="0" layoutInCell="1" allowOverlap="1" wp14:anchorId="405E67F4" wp14:editId="4473A686">
          <wp:simplePos x="0" y="0"/>
          <wp:positionH relativeFrom="column">
            <wp:posOffset>4333875</wp:posOffset>
          </wp:positionH>
          <wp:positionV relativeFrom="paragraph">
            <wp:posOffset>-76835</wp:posOffset>
          </wp:positionV>
          <wp:extent cx="1638300" cy="481852"/>
          <wp:effectExtent l="0" t="0" r="0" b="0"/>
          <wp:wrapNone/>
          <wp:docPr id="1" name="Picture 1" descr="C:\Users\Lusaba\AppData\Local\Microsoft\Windows\INetCache\Content.Word\HABITAT Logo (Arab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saba\AppData\Local\Microsoft\Windows\INetCache\Content.Word\HABITAT Logo (Arabi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0121" cy="482388"/>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9A">
      <w:rPr>
        <w:noProof/>
        <w:sz w:val="24"/>
        <w:szCs w:val="24"/>
      </w:rPr>
      <mc:AlternateContent>
        <mc:Choice Requires="wps">
          <w:drawing>
            <wp:anchor distT="0" distB="0" distL="114300" distR="114300" simplePos="0" relativeHeight="251656192" behindDoc="0" locked="0" layoutInCell="1" allowOverlap="1" wp14:anchorId="56C8759D" wp14:editId="0FF098E9">
              <wp:simplePos x="0" y="0"/>
              <wp:positionH relativeFrom="column">
                <wp:posOffset>37465</wp:posOffset>
              </wp:positionH>
              <wp:positionV relativeFrom="paragraph">
                <wp:posOffset>-210185</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719AF" id="Straight Connector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5pt,-16.55pt" to="470.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" strokecolor="black [3200]" strokeweight=".5pt">
              <v:stroke joinstyle="miter"/>
            </v:line>
          </w:pict>
        </mc:Fallback>
      </mc:AlternateContent>
    </w:r>
    <w:r w:rsidR="003A2D9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0995" w14:textId="77777777" w:rsidR="008A6C3C" w:rsidRDefault="008A6C3C" w:rsidP="00B8364A">
      <w:pPr>
        <w:spacing w:after="0" w:line="240" w:lineRule="auto"/>
      </w:pPr>
      <w:r>
        <w:separator/>
      </w:r>
    </w:p>
  </w:footnote>
  <w:footnote w:type="continuationSeparator" w:id="0">
    <w:p w14:paraId="1FB42BE8" w14:textId="77777777" w:rsidR="008A6C3C" w:rsidRDefault="008A6C3C" w:rsidP="00B8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5C80" w14:textId="1ECB7CE4" w:rsidR="00B2331D" w:rsidRDefault="000573A5" w:rsidP="003A2D9A">
    <w:pPr>
      <w:pStyle w:val="Header"/>
    </w:pPr>
    <w:r>
      <w:rPr>
        <w:noProof/>
      </w:rPr>
      <w:drawing>
        <wp:anchor distT="0" distB="0" distL="114300" distR="114300" simplePos="0" relativeHeight="251660288" behindDoc="1" locked="0" layoutInCell="1" allowOverlap="1" wp14:anchorId="45EE02EE" wp14:editId="35A94B50">
          <wp:simplePos x="0" y="0"/>
          <wp:positionH relativeFrom="column">
            <wp:posOffset>-1028700</wp:posOffset>
          </wp:positionH>
          <wp:positionV relativeFrom="paragraph">
            <wp:posOffset>-444500</wp:posOffset>
          </wp:positionV>
          <wp:extent cx="7928003" cy="967284"/>
          <wp:effectExtent l="0" t="0" r="0" b="4445"/>
          <wp:wrapNone/>
          <wp:docPr id="3" name="Picture 3"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8003" cy="967284"/>
                  </a:xfrm>
                  <a:prstGeom prst="rect">
                    <a:avLst/>
                  </a:prstGeom>
                  <a:noFill/>
                </pic:spPr>
              </pic:pic>
            </a:graphicData>
          </a:graphic>
          <wp14:sizeRelH relativeFrom="page">
            <wp14:pctWidth>0</wp14:pctWidth>
          </wp14:sizeRelH>
          <wp14:sizeRelV relativeFrom="page">
            <wp14:pctHeight>0</wp14:pctHeight>
          </wp14:sizeRelV>
        </wp:anchor>
      </w:drawing>
    </w:r>
  </w:p>
  <w:p w14:paraId="153A6163" w14:textId="1B762739" w:rsidR="00B2331D" w:rsidRDefault="00B2331D" w:rsidP="003A2D9A">
    <w:pPr>
      <w:pStyle w:val="Header"/>
    </w:pPr>
  </w:p>
  <w:p w14:paraId="7BB6BFFE" w14:textId="77777777" w:rsidR="00B2331D" w:rsidRDefault="00B2331D" w:rsidP="003A2D9A">
    <w:pPr>
      <w:pStyle w:val="Header"/>
    </w:pPr>
  </w:p>
  <w:p w14:paraId="2CF079D9" w14:textId="77777777" w:rsidR="00B2331D" w:rsidRDefault="00B2331D" w:rsidP="003A2D9A">
    <w:pPr>
      <w:pStyle w:val="Header"/>
    </w:pPr>
  </w:p>
  <w:p w14:paraId="7AFA4F2B" w14:textId="77777777" w:rsidR="00B2331D" w:rsidRDefault="00B2331D" w:rsidP="003A2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1A4D" w14:textId="13320EA3" w:rsidR="00BE5B51" w:rsidRDefault="003A2D9A">
    <w:pPr>
      <w:pStyle w:val="Header"/>
    </w:pPr>
    <w:r>
      <w:rPr>
        <w:noProof/>
      </w:rPr>
      <w:drawing>
        <wp:anchor distT="0" distB="0" distL="114300" distR="114300" simplePos="0" relativeHeight="251655168" behindDoc="1" locked="1" layoutInCell="1" allowOverlap="1" wp14:anchorId="02682D8E" wp14:editId="75E04D40">
          <wp:simplePos x="0" y="0"/>
          <wp:positionH relativeFrom="page">
            <wp:posOffset>-19050</wp:posOffset>
          </wp:positionH>
          <wp:positionV relativeFrom="page">
            <wp:posOffset>-5715</wp:posOffset>
          </wp:positionV>
          <wp:extent cx="7810500" cy="20980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saba\AppData\Local\Microsoft\Windows\INetCache\Content.Word\Head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0500" cy="209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0B87E" w14:textId="77777777" w:rsidR="00BE5B51" w:rsidRDefault="00BE5B51">
    <w:pPr>
      <w:pStyle w:val="Header"/>
    </w:pPr>
  </w:p>
  <w:p w14:paraId="1A0270B3" w14:textId="77777777" w:rsidR="00BE5B51" w:rsidRDefault="00BE5B51">
    <w:pPr>
      <w:pStyle w:val="Header"/>
    </w:pPr>
  </w:p>
  <w:p w14:paraId="6AAA3BF8" w14:textId="77777777" w:rsidR="00BE5B51" w:rsidRDefault="00BE5B51">
    <w:pPr>
      <w:pStyle w:val="Header"/>
    </w:pPr>
  </w:p>
  <w:p w14:paraId="1FCB9B19" w14:textId="77777777" w:rsidR="00BE5B51" w:rsidRDefault="00BE5B51">
    <w:pPr>
      <w:pStyle w:val="Header"/>
    </w:pPr>
  </w:p>
  <w:p w14:paraId="6109C72D" w14:textId="77777777" w:rsidR="00BE5B51" w:rsidRDefault="00BE5B51">
    <w:pPr>
      <w:pStyle w:val="Header"/>
    </w:pPr>
  </w:p>
  <w:p w14:paraId="4F2AF2EC" w14:textId="77777777" w:rsidR="00BE5B51" w:rsidRDefault="00BE5B51">
    <w:pPr>
      <w:pStyle w:val="Header"/>
    </w:pPr>
  </w:p>
  <w:p w14:paraId="3DB61EF4" w14:textId="77777777" w:rsidR="00BE5B51" w:rsidRDefault="00BE5B51">
    <w:pPr>
      <w:pStyle w:val="Header"/>
    </w:pPr>
  </w:p>
  <w:p w14:paraId="0ECE3A9B" w14:textId="77777777" w:rsidR="00BE5B51" w:rsidRDefault="00BE5B51">
    <w:pPr>
      <w:pStyle w:val="Header"/>
    </w:pPr>
  </w:p>
  <w:p w14:paraId="18AAF61F" w14:textId="77777777" w:rsidR="00BE5B51" w:rsidRDefault="00BE5B51">
    <w:pPr>
      <w:pStyle w:val="Header"/>
    </w:pPr>
  </w:p>
  <w:p w14:paraId="77E66AC8" w14:textId="77777777" w:rsidR="003A2D9A" w:rsidRDefault="003A2D9A">
    <w:pPr>
      <w:pStyle w:val="Header"/>
    </w:pPr>
  </w:p>
  <w:p w14:paraId="256A6ACC" w14:textId="77777777" w:rsidR="00BE5B51" w:rsidRDefault="00BE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C7B"/>
    <w:multiLevelType w:val="hybridMultilevel"/>
    <w:tmpl w:val="596CE926"/>
    <w:lvl w:ilvl="0" w:tplc="D76AB20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472C"/>
    <w:multiLevelType w:val="hybridMultilevel"/>
    <w:tmpl w:val="5DF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33B43"/>
    <w:multiLevelType w:val="hybridMultilevel"/>
    <w:tmpl w:val="468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C2A32"/>
    <w:multiLevelType w:val="hybridMultilevel"/>
    <w:tmpl w:val="162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52EE1"/>
    <w:multiLevelType w:val="hybridMultilevel"/>
    <w:tmpl w:val="9CB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17F88"/>
    <w:multiLevelType w:val="hybridMultilevel"/>
    <w:tmpl w:val="9D86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96673"/>
    <w:multiLevelType w:val="hybridMultilevel"/>
    <w:tmpl w:val="2A0C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55DE9"/>
    <w:multiLevelType w:val="hybridMultilevel"/>
    <w:tmpl w:val="96AE0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12D18"/>
    <w:multiLevelType w:val="hybridMultilevel"/>
    <w:tmpl w:val="33A82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32B323E"/>
    <w:multiLevelType w:val="hybridMultilevel"/>
    <w:tmpl w:val="7C08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F1ABA"/>
    <w:multiLevelType w:val="hybridMultilevel"/>
    <w:tmpl w:val="2264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2592"/>
    <w:multiLevelType w:val="hybridMultilevel"/>
    <w:tmpl w:val="172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7"/>
  </w:num>
  <w:num w:numId="6">
    <w:abstractNumId w:val="3"/>
  </w:num>
  <w:num w:numId="7">
    <w:abstractNumId w:val="5"/>
  </w:num>
  <w:num w:numId="8">
    <w:abstractNumId w:val="4"/>
  </w:num>
  <w:num w:numId="9">
    <w:abstractNumId w:val="1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C9"/>
    <w:rsid w:val="000573A5"/>
    <w:rsid w:val="000712D0"/>
    <w:rsid w:val="000B3973"/>
    <w:rsid w:val="000C52E0"/>
    <w:rsid w:val="000D1788"/>
    <w:rsid w:val="000E2C7D"/>
    <w:rsid w:val="001053F6"/>
    <w:rsid w:val="001C093B"/>
    <w:rsid w:val="002011BE"/>
    <w:rsid w:val="0023064A"/>
    <w:rsid w:val="00265A3D"/>
    <w:rsid w:val="002B139C"/>
    <w:rsid w:val="002D6A57"/>
    <w:rsid w:val="002F0F68"/>
    <w:rsid w:val="00304F6A"/>
    <w:rsid w:val="00336B98"/>
    <w:rsid w:val="003A1697"/>
    <w:rsid w:val="003A2D9A"/>
    <w:rsid w:val="0041328B"/>
    <w:rsid w:val="00413EDC"/>
    <w:rsid w:val="00482B38"/>
    <w:rsid w:val="004D6379"/>
    <w:rsid w:val="004E6005"/>
    <w:rsid w:val="00516124"/>
    <w:rsid w:val="00586E51"/>
    <w:rsid w:val="005B64C4"/>
    <w:rsid w:val="00632251"/>
    <w:rsid w:val="00665C98"/>
    <w:rsid w:val="006F207E"/>
    <w:rsid w:val="00706814"/>
    <w:rsid w:val="00717B25"/>
    <w:rsid w:val="00785562"/>
    <w:rsid w:val="008A03E7"/>
    <w:rsid w:val="008A6C3C"/>
    <w:rsid w:val="00941D0D"/>
    <w:rsid w:val="00981B78"/>
    <w:rsid w:val="009F6629"/>
    <w:rsid w:val="00A002AC"/>
    <w:rsid w:val="00A2687D"/>
    <w:rsid w:val="00A4432F"/>
    <w:rsid w:val="00A75085"/>
    <w:rsid w:val="00B2331D"/>
    <w:rsid w:val="00B8364A"/>
    <w:rsid w:val="00BE361C"/>
    <w:rsid w:val="00BE496A"/>
    <w:rsid w:val="00BE5B51"/>
    <w:rsid w:val="00C511C1"/>
    <w:rsid w:val="00C5225A"/>
    <w:rsid w:val="00CC73C9"/>
    <w:rsid w:val="00CF1B5E"/>
    <w:rsid w:val="00D72C23"/>
    <w:rsid w:val="00D767CE"/>
    <w:rsid w:val="00DE4869"/>
    <w:rsid w:val="00E90952"/>
    <w:rsid w:val="00EC1486"/>
    <w:rsid w:val="00EC3893"/>
    <w:rsid w:val="00EC508C"/>
    <w:rsid w:val="00EF1884"/>
    <w:rsid w:val="00EF5DBE"/>
    <w:rsid w:val="00F27210"/>
    <w:rsid w:val="00F34937"/>
    <w:rsid w:val="00F821C2"/>
    <w:rsid w:val="00FD243A"/>
    <w:rsid w:val="00FE1F74"/>
    <w:rsid w:val="00FF0056"/>
    <w:rsid w:val="00FF61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C74D"/>
  <w15:docId w15:val="{EA8FE208-B1EB-4DAF-9650-A7F25C58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C9"/>
    <w:pPr>
      <w:ind w:left="720"/>
      <w:contextualSpacing/>
    </w:pPr>
  </w:style>
  <w:style w:type="paragraph" w:styleId="BalloonText">
    <w:name w:val="Balloon Text"/>
    <w:basedOn w:val="Normal"/>
    <w:link w:val="BalloonTextChar"/>
    <w:uiPriority w:val="99"/>
    <w:semiHidden/>
    <w:unhideWhenUsed/>
    <w:rsid w:val="00665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98"/>
    <w:rPr>
      <w:rFonts w:ascii="Segoe UI" w:hAnsi="Segoe UI" w:cs="Segoe UI"/>
      <w:sz w:val="18"/>
      <w:szCs w:val="18"/>
    </w:rPr>
  </w:style>
  <w:style w:type="paragraph" w:styleId="CommentText">
    <w:name w:val="annotation text"/>
    <w:basedOn w:val="Normal"/>
    <w:link w:val="CommentTextChar"/>
    <w:uiPriority w:val="99"/>
    <w:unhideWhenUsed/>
    <w:rsid w:val="0041328B"/>
    <w:pPr>
      <w:widowControl w:val="0"/>
      <w:autoSpaceDE w:val="0"/>
      <w:autoSpaceDN w:val="0"/>
      <w:spacing w:after="0" w:line="240" w:lineRule="auto"/>
    </w:pPr>
    <w:rPr>
      <w:rFonts w:ascii="Times New Roman" w:eastAsia="Times New Roman" w:hAnsi="Times New Roman" w:cs="Times New Roman"/>
      <w:sz w:val="20"/>
      <w:szCs w:val="20"/>
      <w:lang w:val="en-GB" w:eastAsia="en-GB" w:bidi="en-GB"/>
    </w:rPr>
  </w:style>
  <w:style w:type="character" w:customStyle="1" w:styleId="CommentTextChar">
    <w:name w:val="Comment Text Char"/>
    <w:basedOn w:val="DefaultParagraphFont"/>
    <w:link w:val="CommentText"/>
    <w:uiPriority w:val="99"/>
    <w:rsid w:val="0041328B"/>
    <w:rPr>
      <w:rFonts w:ascii="Times New Roman" w:eastAsia="Times New Roman" w:hAnsi="Times New Roman" w:cs="Times New Roman"/>
      <w:sz w:val="20"/>
      <w:szCs w:val="20"/>
      <w:lang w:val="en-GB" w:eastAsia="en-GB" w:bidi="en-GB"/>
    </w:rPr>
  </w:style>
  <w:style w:type="paragraph" w:styleId="NoSpacing">
    <w:name w:val="No Spacing"/>
    <w:uiPriority w:val="1"/>
    <w:qFormat/>
    <w:rsid w:val="0041328B"/>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customStyle="1" w:styleId="Default">
    <w:name w:val="Default"/>
    <w:rsid w:val="0041328B"/>
    <w:pPr>
      <w:widowControl w:val="0"/>
      <w:autoSpaceDE w:val="0"/>
      <w:autoSpaceDN w:val="0"/>
      <w:adjustRightInd w:val="0"/>
      <w:spacing w:after="0" w:line="240" w:lineRule="auto"/>
    </w:pPr>
    <w:rPr>
      <w:rFonts w:ascii="Open Sans Light" w:hAnsi="Open Sans Light" w:cs="Open Sans Light"/>
      <w:color w:val="000000"/>
      <w:sz w:val="24"/>
      <w:szCs w:val="24"/>
    </w:rPr>
  </w:style>
  <w:style w:type="table" w:styleId="TableGrid">
    <w:name w:val="Table Grid"/>
    <w:basedOn w:val="TableNormal"/>
    <w:uiPriority w:val="39"/>
    <w:rsid w:val="0041328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1328B"/>
    <w:pPr>
      <w:pBdr>
        <w:top w:val="nil"/>
        <w:left w:val="nil"/>
        <w:bottom w:val="nil"/>
        <w:right w:val="nil"/>
        <w:between w:val="nil"/>
        <w:bar w:val="nil"/>
      </w:pBdr>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0712D0"/>
    <w:rPr>
      <w:sz w:val="16"/>
      <w:szCs w:val="16"/>
    </w:rPr>
  </w:style>
  <w:style w:type="paragraph" w:styleId="CommentSubject">
    <w:name w:val="annotation subject"/>
    <w:basedOn w:val="CommentText"/>
    <w:next w:val="CommentText"/>
    <w:link w:val="CommentSubjectChar"/>
    <w:uiPriority w:val="99"/>
    <w:semiHidden/>
    <w:unhideWhenUsed/>
    <w:rsid w:val="000712D0"/>
    <w:pPr>
      <w:widowControl/>
      <w:autoSpaceDE/>
      <w:autoSpaceDN/>
      <w:spacing w:after="160"/>
    </w:pPr>
    <w:rPr>
      <w:rFonts w:asciiTheme="minorHAnsi" w:eastAsiaTheme="minorHAnsi" w:hAnsiTheme="minorHAnsi" w:cstheme="minorBidi"/>
      <w:b/>
      <w:bCs/>
      <w:lang w:val="en-US" w:eastAsia="en-US" w:bidi="ar-SA"/>
    </w:rPr>
  </w:style>
  <w:style w:type="character" w:customStyle="1" w:styleId="CommentSubjectChar">
    <w:name w:val="Comment Subject Char"/>
    <w:basedOn w:val="CommentTextChar"/>
    <w:link w:val="CommentSubject"/>
    <w:uiPriority w:val="99"/>
    <w:semiHidden/>
    <w:rsid w:val="000712D0"/>
    <w:rPr>
      <w:rFonts w:ascii="Times New Roman" w:eastAsia="Times New Roman" w:hAnsi="Times New Roman" w:cs="Times New Roman"/>
      <w:b/>
      <w:bCs/>
      <w:sz w:val="20"/>
      <w:szCs w:val="20"/>
      <w:lang w:val="en-GB" w:eastAsia="en-GB" w:bidi="en-GB"/>
    </w:rPr>
  </w:style>
  <w:style w:type="paragraph" w:styleId="Header">
    <w:name w:val="header"/>
    <w:basedOn w:val="Normal"/>
    <w:link w:val="HeaderChar"/>
    <w:uiPriority w:val="99"/>
    <w:unhideWhenUsed/>
    <w:rsid w:val="00B8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4A"/>
  </w:style>
  <w:style w:type="paragraph" w:styleId="Footer">
    <w:name w:val="footer"/>
    <w:basedOn w:val="Normal"/>
    <w:link w:val="FooterChar"/>
    <w:uiPriority w:val="99"/>
    <w:unhideWhenUsed/>
    <w:rsid w:val="00B8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4A"/>
  </w:style>
  <w:style w:type="paragraph" w:styleId="Title">
    <w:name w:val="Title"/>
    <w:basedOn w:val="Normal"/>
    <w:next w:val="Normal"/>
    <w:link w:val="TitleChar"/>
    <w:uiPriority w:val="10"/>
    <w:qFormat/>
    <w:rsid w:val="00EC148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C1486"/>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F27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52391">
      <w:bodyDiv w:val="1"/>
      <w:marLeft w:val="0"/>
      <w:marRight w:val="0"/>
      <w:marTop w:val="0"/>
      <w:marBottom w:val="0"/>
      <w:divBdr>
        <w:top w:val="none" w:sz="0" w:space="0" w:color="auto"/>
        <w:left w:val="none" w:sz="0" w:space="0" w:color="auto"/>
        <w:bottom w:val="none" w:sz="0" w:space="0" w:color="auto"/>
        <w:right w:val="none" w:sz="0" w:space="0" w:color="auto"/>
      </w:divBdr>
    </w:div>
    <w:div w:id="14893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cienceinaction.org/resources/key-considerations-covid-19-informal-urban-settlements-march-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1597-7EF2-4739-8AB7-B92C0A36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Sommer</dc:creator>
  <cp:lastModifiedBy>Susannah Price</cp:lastModifiedBy>
  <cp:revision>2</cp:revision>
  <cp:lastPrinted>2020-03-28T07:43:00Z</cp:lastPrinted>
  <dcterms:created xsi:type="dcterms:W3CDTF">2020-03-30T15:22:00Z</dcterms:created>
  <dcterms:modified xsi:type="dcterms:W3CDTF">2020-03-30T15:22:00Z</dcterms:modified>
</cp:coreProperties>
</file>